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AB" w:rsidRDefault="006425AB" w:rsidP="006425AB">
      <w:pPr>
        <w:pStyle w:val="Standard"/>
        <w:jc w:val="both"/>
        <w:rPr>
          <w:rFonts w:cs="Times New Roman"/>
          <w:b/>
          <w:bCs/>
          <w:sz w:val="36"/>
          <w:szCs w:val="36"/>
        </w:rPr>
      </w:pPr>
    </w:p>
    <w:p w:rsidR="006425AB" w:rsidRDefault="006425AB" w:rsidP="006425AB">
      <w:pPr>
        <w:pStyle w:val="Standard"/>
        <w:jc w:val="both"/>
        <w:rPr>
          <w:rFonts w:cs="Times New Roman"/>
          <w:b/>
          <w:bCs/>
          <w:sz w:val="36"/>
          <w:szCs w:val="36"/>
        </w:rPr>
      </w:pPr>
    </w:p>
    <w:p w:rsidR="006425AB" w:rsidRDefault="006425AB" w:rsidP="006425AB">
      <w:pPr>
        <w:pStyle w:val="Standard"/>
        <w:jc w:val="both"/>
        <w:rPr>
          <w:rFonts w:cs="Times New Roman"/>
          <w:b/>
          <w:bCs/>
          <w:sz w:val="36"/>
          <w:szCs w:val="36"/>
        </w:rPr>
      </w:pPr>
    </w:p>
    <w:p w:rsidR="006425AB" w:rsidRDefault="006425AB" w:rsidP="006425AB">
      <w:pPr>
        <w:pStyle w:val="Standard"/>
        <w:jc w:val="both"/>
        <w:rPr>
          <w:rFonts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10"/>
      </w:tblGrid>
      <w:tr w:rsidR="006425AB" w:rsidTr="00ED13C1">
        <w:tc>
          <w:tcPr>
            <w:tcW w:w="2547" w:type="dxa"/>
          </w:tcPr>
          <w:p w:rsidR="006425AB" w:rsidRDefault="006425AB" w:rsidP="00ED13C1">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58936452" wp14:editId="297C73E2">
                  <wp:extent cx="15906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rsidR="006425AB" w:rsidRPr="00613E05" w:rsidRDefault="006425AB" w:rsidP="00ED13C1">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rsidR="006425AB" w:rsidRPr="00613E05" w:rsidRDefault="006425AB" w:rsidP="00ED13C1">
            <w:pPr>
              <w:pStyle w:val="Standard"/>
              <w:jc w:val="both"/>
              <w:rPr>
                <w:rFonts w:ascii="Times New Roman" w:hAnsi="Times New Roman" w:cs="Times New Roman"/>
              </w:rPr>
            </w:pPr>
          </w:p>
          <w:p w:rsidR="006425AB" w:rsidRPr="00613E05" w:rsidRDefault="006425AB" w:rsidP="00ED13C1">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rsidR="006425AB" w:rsidRPr="00613E05" w:rsidRDefault="006425AB" w:rsidP="00ED13C1">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rsidR="006425AB" w:rsidRPr="00613E05" w:rsidRDefault="006425AB" w:rsidP="00ED13C1">
            <w:pPr>
              <w:pStyle w:val="Standard"/>
              <w:jc w:val="both"/>
              <w:rPr>
                <w:rStyle w:val="Hyperlink"/>
                <w:rFonts w:ascii="Times New Roman" w:hAnsi="Times New Roman" w:cs="Times New Roman"/>
                <w:sz w:val="28"/>
              </w:rPr>
            </w:pPr>
            <w:hyperlink r:id="rId9" w:history="1">
              <w:r w:rsidRPr="00613E05">
                <w:rPr>
                  <w:rStyle w:val="Hyperlink"/>
                  <w:rFonts w:ascii="Times New Roman" w:hAnsi="Times New Roman" w:cs="Times New Roman"/>
                  <w:sz w:val="28"/>
                </w:rPr>
                <w:t>office@newrossetns.ie</w:t>
              </w:r>
            </w:hyperlink>
          </w:p>
          <w:p w:rsidR="006425AB" w:rsidRPr="00613E05" w:rsidRDefault="006425AB" w:rsidP="00ED13C1">
            <w:pPr>
              <w:pStyle w:val="Standard"/>
              <w:jc w:val="both"/>
              <w:rPr>
                <w:rFonts w:ascii="Times New Roman" w:hAnsi="Times New Roman" w:cs="Times New Roman"/>
                <w:bCs/>
                <w:sz w:val="28"/>
              </w:rPr>
            </w:pPr>
            <w:r w:rsidRPr="00613E05">
              <w:rPr>
                <w:rStyle w:val="Hyperlink"/>
                <w:rFonts w:ascii="Times New Roman" w:hAnsi="Times New Roman" w:cs="Times New Roman"/>
                <w:sz w:val="28"/>
              </w:rPr>
              <w:t>www.newrossetns.ie</w:t>
            </w:r>
          </w:p>
          <w:p w:rsidR="006425AB" w:rsidRPr="00613E05" w:rsidRDefault="006425AB" w:rsidP="00ED13C1">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rsidR="006425AB" w:rsidRDefault="006425AB" w:rsidP="006425AB">
      <w:pPr>
        <w:pStyle w:val="Standard"/>
        <w:jc w:val="center"/>
        <w:rPr>
          <w:rFonts w:ascii="Cumbria" w:hAnsi="Cumbria" w:hint="eastAsia"/>
          <w:b/>
          <w:bCs/>
          <w:sz w:val="80"/>
          <w:szCs w:val="80"/>
        </w:rPr>
      </w:pPr>
    </w:p>
    <w:p w:rsidR="006425AB" w:rsidRDefault="006425AB" w:rsidP="006425AB">
      <w:pPr>
        <w:pStyle w:val="Standard"/>
        <w:jc w:val="center"/>
        <w:rPr>
          <w:rFonts w:ascii="Cumbria" w:hAnsi="Cumbria" w:hint="eastAsia"/>
          <w:b/>
          <w:bCs/>
          <w:sz w:val="80"/>
          <w:szCs w:val="80"/>
        </w:rPr>
      </w:pPr>
    </w:p>
    <w:p w:rsidR="006425AB" w:rsidRPr="00B41C15" w:rsidRDefault="006425AB" w:rsidP="006425AB">
      <w:pPr>
        <w:pStyle w:val="Standard"/>
        <w:jc w:val="center"/>
        <w:rPr>
          <w:rFonts w:cs="Times New Roman"/>
          <w:b/>
          <w:bCs/>
          <w:sz w:val="72"/>
          <w:szCs w:val="80"/>
        </w:rPr>
      </w:pPr>
      <w:r>
        <w:rPr>
          <w:rFonts w:cs="Times New Roman"/>
          <w:b/>
          <w:bCs/>
          <w:sz w:val="72"/>
          <w:szCs w:val="80"/>
        </w:rPr>
        <w:t xml:space="preserve">Health </w:t>
      </w:r>
      <w:r w:rsidRPr="00B41C15">
        <w:rPr>
          <w:rFonts w:cs="Times New Roman"/>
          <w:b/>
          <w:bCs/>
          <w:sz w:val="72"/>
          <w:szCs w:val="80"/>
        </w:rPr>
        <w:t xml:space="preserve">&amp; </w:t>
      </w:r>
      <w:r>
        <w:rPr>
          <w:rFonts w:cs="Times New Roman"/>
          <w:b/>
          <w:bCs/>
          <w:sz w:val="72"/>
          <w:szCs w:val="80"/>
        </w:rPr>
        <w:t>Safety Policy</w:t>
      </w:r>
      <w:r w:rsidRPr="00B41C15">
        <w:rPr>
          <w:rFonts w:cs="Times New Roman"/>
          <w:b/>
          <w:bCs/>
          <w:sz w:val="72"/>
          <w:szCs w:val="80"/>
        </w:rPr>
        <w:t xml:space="preserve"> </w:t>
      </w: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bookmarkStart w:id="0" w:name="_GoBack"/>
      <w:bookmarkEnd w:id="0"/>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p w:rsidR="00ED13C1" w:rsidRDefault="00ED13C1">
      <w:pPr>
        <w:pStyle w:val="Standard"/>
        <w:rPr>
          <w:rFonts w:ascii="Cumbria" w:hAnsi="Cumbria"/>
        </w:rPr>
      </w:pPr>
    </w:p>
    <w:p w:rsidR="006425AB" w:rsidRDefault="006425AB">
      <w:pPr>
        <w:pStyle w:val="Standard"/>
        <w:rPr>
          <w:rFonts w:ascii="Cumbria" w:hAnsi="Cumbria"/>
        </w:rPr>
      </w:pPr>
    </w:p>
    <w:p w:rsidR="0006577E" w:rsidRDefault="0006577E">
      <w:pPr>
        <w:pStyle w:val="Standard"/>
        <w:rPr>
          <w:rFonts w:ascii="Cumbria" w:hAnsi="Cumbria"/>
        </w:rPr>
      </w:pPr>
    </w:p>
    <w:p w:rsidR="0006577E" w:rsidRDefault="0006577E">
      <w:pPr>
        <w:pStyle w:val="Standard"/>
        <w:rPr>
          <w:rFonts w:ascii="Cumbria" w:hAnsi="Cumbria"/>
        </w:rPr>
      </w:pPr>
    </w:p>
    <w:sdt>
      <w:sdtPr>
        <w:id w:val="-1743092593"/>
        <w:docPartObj>
          <w:docPartGallery w:val="Table of Contents"/>
          <w:docPartUnique/>
        </w:docPartObj>
      </w:sdtPr>
      <w:sdtEndPr>
        <w:rPr>
          <w:rFonts w:ascii="Times New Roman" w:eastAsia="Arial Unicode MS" w:hAnsi="Times New Roman" w:cs="Tahoma"/>
          <w:b/>
          <w:bCs/>
          <w:noProof/>
          <w:color w:val="auto"/>
          <w:kern w:val="3"/>
          <w:sz w:val="24"/>
          <w:szCs w:val="24"/>
          <w:lang w:val="en-IE" w:eastAsia="en-IE"/>
        </w:rPr>
      </w:sdtEndPr>
      <w:sdtContent>
        <w:p w:rsidR="006425AB" w:rsidRPr="00ED13C1" w:rsidRDefault="006425AB">
          <w:pPr>
            <w:pStyle w:val="TOCHeading"/>
            <w:rPr>
              <w:rFonts w:ascii="Times New Roman" w:hAnsi="Times New Roman" w:cs="Times New Roman"/>
            </w:rPr>
          </w:pPr>
          <w:r w:rsidRPr="00ED13C1">
            <w:rPr>
              <w:rFonts w:ascii="Times New Roman" w:hAnsi="Times New Roman" w:cs="Times New Roman"/>
            </w:rPr>
            <w:t>Table of Contents</w:t>
          </w:r>
        </w:p>
        <w:p w:rsidR="00ED13C1" w:rsidRDefault="006425AB">
          <w:pPr>
            <w:pStyle w:val="TOC2"/>
            <w:tabs>
              <w:tab w:val="right" w:leader="dot" w:pos="9736"/>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14848203" w:history="1">
            <w:r w:rsidR="00ED13C1" w:rsidRPr="002362E9">
              <w:rPr>
                <w:rStyle w:val="Hyperlink"/>
                <w:noProof/>
              </w:rPr>
              <w:t>School Details:</w:t>
            </w:r>
            <w:r w:rsidR="00ED13C1">
              <w:rPr>
                <w:noProof/>
                <w:webHidden/>
              </w:rPr>
              <w:tab/>
            </w:r>
            <w:r w:rsidR="00ED13C1">
              <w:rPr>
                <w:noProof/>
                <w:webHidden/>
              </w:rPr>
              <w:fldChar w:fldCharType="begin"/>
            </w:r>
            <w:r w:rsidR="00ED13C1">
              <w:rPr>
                <w:noProof/>
                <w:webHidden/>
              </w:rPr>
              <w:instrText xml:space="preserve"> PAGEREF _Toc514848203 \h </w:instrText>
            </w:r>
            <w:r w:rsidR="00ED13C1">
              <w:rPr>
                <w:noProof/>
                <w:webHidden/>
              </w:rPr>
            </w:r>
            <w:r w:rsidR="00ED13C1">
              <w:rPr>
                <w:noProof/>
                <w:webHidden/>
              </w:rPr>
              <w:fldChar w:fldCharType="separate"/>
            </w:r>
            <w:r w:rsidR="00ED13C1">
              <w:rPr>
                <w:noProof/>
                <w:webHidden/>
              </w:rPr>
              <w:t>3</w:t>
            </w:r>
            <w:r w:rsidR="00ED13C1">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04" w:history="1">
            <w:r w:rsidRPr="002362E9">
              <w:rPr>
                <w:rStyle w:val="Hyperlink"/>
                <w:noProof/>
              </w:rPr>
              <w:t>Safety Statement</w:t>
            </w:r>
            <w:r>
              <w:rPr>
                <w:noProof/>
                <w:webHidden/>
              </w:rPr>
              <w:tab/>
            </w:r>
            <w:r>
              <w:rPr>
                <w:noProof/>
                <w:webHidden/>
              </w:rPr>
              <w:fldChar w:fldCharType="begin"/>
            </w:r>
            <w:r>
              <w:rPr>
                <w:noProof/>
                <w:webHidden/>
              </w:rPr>
              <w:instrText xml:space="preserve"> PAGEREF _Toc514848204 \h </w:instrText>
            </w:r>
            <w:r>
              <w:rPr>
                <w:noProof/>
                <w:webHidden/>
              </w:rPr>
            </w:r>
            <w:r>
              <w:rPr>
                <w:noProof/>
                <w:webHidden/>
              </w:rPr>
              <w:fldChar w:fldCharType="separate"/>
            </w:r>
            <w:r>
              <w:rPr>
                <w:noProof/>
                <w:webHidden/>
              </w:rPr>
              <w:t>4</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05" w:history="1">
            <w:r w:rsidRPr="002362E9">
              <w:rPr>
                <w:rStyle w:val="Hyperlink"/>
                <w:noProof/>
              </w:rPr>
              <w:t>Policy Statement on Safety, Health and Welfare at Work of The Board of Management of New Ross Educate Together National School.</w:t>
            </w:r>
            <w:r>
              <w:rPr>
                <w:noProof/>
                <w:webHidden/>
              </w:rPr>
              <w:tab/>
            </w:r>
            <w:r>
              <w:rPr>
                <w:noProof/>
                <w:webHidden/>
              </w:rPr>
              <w:fldChar w:fldCharType="begin"/>
            </w:r>
            <w:r>
              <w:rPr>
                <w:noProof/>
                <w:webHidden/>
              </w:rPr>
              <w:instrText xml:space="preserve"> PAGEREF _Toc514848205 \h </w:instrText>
            </w:r>
            <w:r>
              <w:rPr>
                <w:noProof/>
                <w:webHidden/>
              </w:rPr>
            </w:r>
            <w:r>
              <w:rPr>
                <w:noProof/>
                <w:webHidden/>
              </w:rPr>
              <w:fldChar w:fldCharType="separate"/>
            </w:r>
            <w:r>
              <w:rPr>
                <w:noProof/>
                <w:webHidden/>
              </w:rPr>
              <w:t>5</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06" w:history="1">
            <w:r w:rsidRPr="002362E9">
              <w:rPr>
                <w:rStyle w:val="Hyperlink"/>
                <w:noProof/>
              </w:rPr>
              <w:t>Duties of Employees</w:t>
            </w:r>
            <w:r>
              <w:rPr>
                <w:noProof/>
                <w:webHidden/>
              </w:rPr>
              <w:tab/>
            </w:r>
            <w:r>
              <w:rPr>
                <w:noProof/>
                <w:webHidden/>
              </w:rPr>
              <w:fldChar w:fldCharType="begin"/>
            </w:r>
            <w:r>
              <w:rPr>
                <w:noProof/>
                <w:webHidden/>
              </w:rPr>
              <w:instrText xml:space="preserve"> PAGEREF _Toc514848206 \h </w:instrText>
            </w:r>
            <w:r>
              <w:rPr>
                <w:noProof/>
                <w:webHidden/>
              </w:rPr>
            </w:r>
            <w:r>
              <w:rPr>
                <w:noProof/>
                <w:webHidden/>
              </w:rPr>
              <w:fldChar w:fldCharType="separate"/>
            </w:r>
            <w:r>
              <w:rPr>
                <w:noProof/>
                <w:webHidden/>
              </w:rPr>
              <w:t>6</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07" w:history="1">
            <w:r w:rsidRPr="002362E9">
              <w:rPr>
                <w:rStyle w:val="Hyperlink"/>
                <w:noProof/>
              </w:rPr>
              <w:t>Consultation and Information</w:t>
            </w:r>
            <w:r>
              <w:rPr>
                <w:noProof/>
                <w:webHidden/>
              </w:rPr>
              <w:tab/>
            </w:r>
            <w:r>
              <w:rPr>
                <w:noProof/>
                <w:webHidden/>
              </w:rPr>
              <w:fldChar w:fldCharType="begin"/>
            </w:r>
            <w:r>
              <w:rPr>
                <w:noProof/>
                <w:webHidden/>
              </w:rPr>
              <w:instrText xml:space="preserve"> PAGEREF _Toc514848207 \h </w:instrText>
            </w:r>
            <w:r>
              <w:rPr>
                <w:noProof/>
                <w:webHidden/>
              </w:rPr>
            </w:r>
            <w:r>
              <w:rPr>
                <w:noProof/>
                <w:webHidden/>
              </w:rPr>
              <w:fldChar w:fldCharType="separate"/>
            </w:r>
            <w:r>
              <w:rPr>
                <w:noProof/>
                <w:webHidden/>
              </w:rPr>
              <w:t>6</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08" w:history="1">
            <w:r w:rsidRPr="002362E9">
              <w:rPr>
                <w:rStyle w:val="Hyperlink"/>
                <w:noProof/>
              </w:rPr>
              <w:t>Fire / Fire Drills</w:t>
            </w:r>
            <w:r>
              <w:rPr>
                <w:noProof/>
                <w:webHidden/>
              </w:rPr>
              <w:tab/>
            </w:r>
            <w:r>
              <w:rPr>
                <w:noProof/>
                <w:webHidden/>
              </w:rPr>
              <w:fldChar w:fldCharType="begin"/>
            </w:r>
            <w:r>
              <w:rPr>
                <w:noProof/>
                <w:webHidden/>
              </w:rPr>
              <w:instrText xml:space="preserve"> PAGEREF _Toc514848208 \h </w:instrText>
            </w:r>
            <w:r>
              <w:rPr>
                <w:noProof/>
                <w:webHidden/>
              </w:rPr>
            </w:r>
            <w:r>
              <w:rPr>
                <w:noProof/>
                <w:webHidden/>
              </w:rPr>
              <w:fldChar w:fldCharType="separate"/>
            </w:r>
            <w:r>
              <w:rPr>
                <w:noProof/>
                <w:webHidden/>
              </w:rPr>
              <w:t>7</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09" w:history="1">
            <w:r w:rsidRPr="002362E9">
              <w:rPr>
                <w:rStyle w:val="Hyperlink"/>
                <w:noProof/>
              </w:rPr>
              <w:t>Constant Hazards</w:t>
            </w:r>
            <w:r>
              <w:rPr>
                <w:noProof/>
                <w:webHidden/>
              </w:rPr>
              <w:tab/>
            </w:r>
            <w:r>
              <w:rPr>
                <w:noProof/>
                <w:webHidden/>
              </w:rPr>
              <w:fldChar w:fldCharType="begin"/>
            </w:r>
            <w:r>
              <w:rPr>
                <w:noProof/>
                <w:webHidden/>
              </w:rPr>
              <w:instrText xml:space="preserve"> PAGEREF _Toc514848209 \h </w:instrText>
            </w:r>
            <w:r>
              <w:rPr>
                <w:noProof/>
                <w:webHidden/>
              </w:rPr>
            </w:r>
            <w:r>
              <w:rPr>
                <w:noProof/>
                <w:webHidden/>
              </w:rPr>
              <w:fldChar w:fldCharType="separate"/>
            </w:r>
            <w:r>
              <w:rPr>
                <w:noProof/>
                <w:webHidden/>
              </w:rPr>
              <w:t>8</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0" w:history="1">
            <w:r w:rsidRPr="002362E9">
              <w:rPr>
                <w:rStyle w:val="Hyperlink"/>
                <w:noProof/>
              </w:rPr>
              <w:t>Chemicals</w:t>
            </w:r>
            <w:r>
              <w:rPr>
                <w:noProof/>
                <w:webHidden/>
              </w:rPr>
              <w:tab/>
            </w:r>
            <w:r>
              <w:rPr>
                <w:noProof/>
                <w:webHidden/>
              </w:rPr>
              <w:fldChar w:fldCharType="begin"/>
            </w:r>
            <w:r>
              <w:rPr>
                <w:noProof/>
                <w:webHidden/>
              </w:rPr>
              <w:instrText xml:space="preserve"> PAGEREF _Toc514848210 \h </w:instrText>
            </w:r>
            <w:r>
              <w:rPr>
                <w:noProof/>
                <w:webHidden/>
              </w:rPr>
            </w:r>
            <w:r>
              <w:rPr>
                <w:noProof/>
                <w:webHidden/>
              </w:rPr>
              <w:fldChar w:fldCharType="separate"/>
            </w:r>
            <w:r>
              <w:rPr>
                <w:noProof/>
                <w:webHidden/>
              </w:rPr>
              <w:t>8</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1" w:history="1">
            <w:r w:rsidRPr="002362E9">
              <w:rPr>
                <w:rStyle w:val="Hyperlink"/>
                <w:noProof/>
              </w:rPr>
              <w:t>Drugs/Medication</w:t>
            </w:r>
            <w:r>
              <w:rPr>
                <w:noProof/>
                <w:webHidden/>
              </w:rPr>
              <w:tab/>
            </w:r>
            <w:r>
              <w:rPr>
                <w:noProof/>
                <w:webHidden/>
              </w:rPr>
              <w:fldChar w:fldCharType="begin"/>
            </w:r>
            <w:r>
              <w:rPr>
                <w:noProof/>
                <w:webHidden/>
              </w:rPr>
              <w:instrText xml:space="preserve"> PAGEREF _Toc514848211 \h </w:instrText>
            </w:r>
            <w:r>
              <w:rPr>
                <w:noProof/>
                <w:webHidden/>
              </w:rPr>
            </w:r>
            <w:r>
              <w:rPr>
                <w:noProof/>
                <w:webHidden/>
              </w:rPr>
              <w:fldChar w:fldCharType="separate"/>
            </w:r>
            <w:r>
              <w:rPr>
                <w:noProof/>
                <w:webHidden/>
              </w:rPr>
              <w:t>8</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2" w:history="1">
            <w:r w:rsidRPr="002362E9">
              <w:rPr>
                <w:rStyle w:val="Hyperlink"/>
                <w:noProof/>
              </w:rPr>
              <w:t>First Aid</w:t>
            </w:r>
            <w:r>
              <w:rPr>
                <w:noProof/>
                <w:webHidden/>
              </w:rPr>
              <w:tab/>
            </w:r>
            <w:r>
              <w:rPr>
                <w:noProof/>
                <w:webHidden/>
              </w:rPr>
              <w:fldChar w:fldCharType="begin"/>
            </w:r>
            <w:r>
              <w:rPr>
                <w:noProof/>
                <w:webHidden/>
              </w:rPr>
              <w:instrText xml:space="preserve"> PAGEREF _Toc514848212 \h </w:instrText>
            </w:r>
            <w:r>
              <w:rPr>
                <w:noProof/>
                <w:webHidden/>
              </w:rPr>
            </w:r>
            <w:r>
              <w:rPr>
                <w:noProof/>
                <w:webHidden/>
              </w:rPr>
              <w:fldChar w:fldCharType="separate"/>
            </w:r>
            <w:r>
              <w:rPr>
                <w:noProof/>
                <w:webHidden/>
              </w:rPr>
              <w:t>8</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3" w:history="1">
            <w:r w:rsidRPr="002362E9">
              <w:rPr>
                <w:rStyle w:val="Hyperlink"/>
                <w:noProof/>
              </w:rPr>
              <w:t>Highly Polished or Wet Floors</w:t>
            </w:r>
            <w:r>
              <w:rPr>
                <w:noProof/>
                <w:webHidden/>
              </w:rPr>
              <w:tab/>
            </w:r>
            <w:r>
              <w:rPr>
                <w:noProof/>
                <w:webHidden/>
              </w:rPr>
              <w:fldChar w:fldCharType="begin"/>
            </w:r>
            <w:r>
              <w:rPr>
                <w:noProof/>
                <w:webHidden/>
              </w:rPr>
              <w:instrText xml:space="preserve"> PAGEREF _Toc514848213 \h </w:instrText>
            </w:r>
            <w:r>
              <w:rPr>
                <w:noProof/>
                <w:webHidden/>
              </w:rPr>
            </w:r>
            <w:r>
              <w:rPr>
                <w:noProof/>
                <w:webHidden/>
              </w:rPr>
              <w:fldChar w:fldCharType="separate"/>
            </w:r>
            <w:r>
              <w:rPr>
                <w:noProof/>
                <w:webHidden/>
              </w:rPr>
              <w:t>9</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4" w:history="1">
            <w:r w:rsidRPr="002362E9">
              <w:rPr>
                <w:rStyle w:val="Hyperlink"/>
                <w:noProof/>
              </w:rPr>
              <w:t>Code of Behaviour</w:t>
            </w:r>
            <w:r>
              <w:rPr>
                <w:noProof/>
                <w:webHidden/>
              </w:rPr>
              <w:tab/>
            </w:r>
            <w:r>
              <w:rPr>
                <w:noProof/>
                <w:webHidden/>
              </w:rPr>
              <w:fldChar w:fldCharType="begin"/>
            </w:r>
            <w:r>
              <w:rPr>
                <w:noProof/>
                <w:webHidden/>
              </w:rPr>
              <w:instrText xml:space="preserve"> PAGEREF _Toc514848214 \h </w:instrText>
            </w:r>
            <w:r>
              <w:rPr>
                <w:noProof/>
                <w:webHidden/>
              </w:rPr>
            </w:r>
            <w:r>
              <w:rPr>
                <w:noProof/>
                <w:webHidden/>
              </w:rPr>
              <w:fldChar w:fldCharType="separate"/>
            </w:r>
            <w:r>
              <w:rPr>
                <w:noProof/>
                <w:webHidden/>
              </w:rPr>
              <w:t>9</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5" w:history="1">
            <w:r w:rsidRPr="002362E9">
              <w:rPr>
                <w:rStyle w:val="Hyperlink"/>
                <w:noProof/>
              </w:rPr>
              <w:t>Health and Safety in The Classroom</w:t>
            </w:r>
            <w:r>
              <w:rPr>
                <w:noProof/>
                <w:webHidden/>
              </w:rPr>
              <w:tab/>
            </w:r>
            <w:r>
              <w:rPr>
                <w:noProof/>
                <w:webHidden/>
              </w:rPr>
              <w:fldChar w:fldCharType="begin"/>
            </w:r>
            <w:r>
              <w:rPr>
                <w:noProof/>
                <w:webHidden/>
              </w:rPr>
              <w:instrText xml:space="preserve"> PAGEREF _Toc514848215 \h </w:instrText>
            </w:r>
            <w:r>
              <w:rPr>
                <w:noProof/>
                <w:webHidden/>
              </w:rPr>
            </w:r>
            <w:r>
              <w:rPr>
                <w:noProof/>
                <w:webHidden/>
              </w:rPr>
              <w:fldChar w:fldCharType="separate"/>
            </w:r>
            <w:r>
              <w:rPr>
                <w:noProof/>
                <w:webHidden/>
              </w:rPr>
              <w:t>9</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6" w:history="1">
            <w:r w:rsidRPr="002362E9">
              <w:rPr>
                <w:rStyle w:val="Hyperlink"/>
                <w:noProof/>
              </w:rPr>
              <w:t>Health and Safety in the School Building</w:t>
            </w:r>
            <w:r>
              <w:rPr>
                <w:noProof/>
                <w:webHidden/>
              </w:rPr>
              <w:tab/>
            </w:r>
            <w:r>
              <w:rPr>
                <w:noProof/>
                <w:webHidden/>
              </w:rPr>
              <w:fldChar w:fldCharType="begin"/>
            </w:r>
            <w:r>
              <w:rPr>
                <w:noProof/>
                <w:webHidden/>
              </w:rPr>
              <w:instrText xml:space="preserve"> PAGEREF _Toc514848216 \h </w:instrText>
            </w:r>
            <w:r>
              <w:rPr>
                <w:noProof/>
                <w:webHidden/>
              </w:rPr>
            </w:r>
            <w:r>
              <w:rPr>
                <w:noProof/>
                <w:webHidden/>
              </w:rPr>
              <w:fldChar w:fldCharType="separate"/>
            </w:r>
            <w:r>
              <w:rPr>
                <w:noProof/>
                <w:webHidden/>
              </w:rPr>
              <w:t>10</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7" w:history="1">
            <w:r w:rsidRPr="002362E9">
              <w:rPr>
                <w:rStyle w:val="Hyperlink"/>
                <w:noProof/>
              </w:rPr>
              <w:t>Health and Safety in The School Grounds</w:t>
            </w:r>
            <w:r>
              <w:rPr>
                <w:noProof/>
                <w:webHidden/>
              </w:rPr>
              <w:tab/>
            </w:r>
            <w:r>
              <w:rPr>
                <w:noProof/>
                <w:webHidden/>
              </w:rPr>
              <w:fldChar w:fldCharType="begin"/>
            </w:r>
            <w:r>
              <w:rPr>
                <w:noProof/>
                <w:webHidden/>
              </w:rPr>
              <w:instrText xml:space="preserve"> PAGEREF _Toc514848217 \h </w:instrText>
            </w:r>
            <w:r>
              <w:rPr>
                <w:noProof/>
                <w:webHidden/>
              </w:rPr>
            </w:r>
            <w:r>
              <w:rPr>
                <w:noProof/>
                <w:webHidden/>
              </w:rPr>
              <w:fldChar w:fldCharType="separate"/>
            </w:r>
            <w:r>
              <w:rPr>
                <w:noProof/>
                <w:webHidden/>
              </w:rPr>
              <w:t>10</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8" w:history="1">
            <w:r w:rsidRPr="002362E9">
              <w:rPr>
                <w:rStyle w:val="Hyperlink"/>
                <w:noProof/>
              </w:rPr>
              <w:t>Other Hazards</w:t>
            </w:r>
            <w:r>
              <w:rPr>
                <w:noProof/>
                <w:webHidden/>
              </w:rPr>
              <w:tab/>
            </w:r>
            <w:r>
              <w:rPr>
                <w:noProof/>
                <w:webHidden/>
              </w:rPr>
              <w:fldChar w:fldCharType="begin"/>
            </w:r>
            <w:r>
              <w:rPr>
                <w:noProof/>
                <w:webHidden/>
              </w:rPr>
              <w:instrText xml:space="preserve"> PAGEREF _Toc514848218 \h </w:instrText>
            </w:r>
            <w:r>
              <w:rPr>
                <w:noProof/>
                <w:webHidden/>
              </w:rPr>
            </w:r>
            <w:r>
              <w:rPr>
                <w:noProof/>
                <w:webHidden/>
              </w:rPr>
              <w:fldChar w:fldCharType="separate"/>
            </w:r>
            <w:r>
              <w:rPr>
                <w:noProof/>
                <w:webHidden/>
              </w:rPr>
              <w:t>10</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19" w:history="1">
            <w:r w:rsidRPr="002362E9">
              <w:rPr>
                <w:rStyle w:val="Hyperlink"/>
                <w:noProof/>
              </w:rPr>
              <w:t>Other Items for Inclusion</w:t>
            </w:r>
            <w:r>
              <w:rPr>
                <w:noProof/>
                <w:webHidden/>
              </w:rPr>
              <w:tab/>
            </w:r>
            <w:r>
              <w:rPr>
                <w:noProof/>
                <w:webHidden/>
              </w:rPr>
              <w:fldChar w:fldCharType="begin"/>
            </w:r>
            <w:r>
              <w:rPr>
                <w:noProof/>
                <w:webHidden/>
              </w:rPr>
              <w:instrText xml:space="preserve"> PAGEREF _Toc514848219 \h </w:instrText>
            </w:r>
            <w:r>
              <w:rPr>
                <w:noProof/>
                <w:webHidden/>
              </w:rPr>
            </w:r>
            <w:r>
              <w:rPr>
                <w:noProof/>
                <w:webHidden/>
              </w:rPr>
              <w:fldChar w:fldCharType="separate"/>
            </w:r>
            <w:r>
              <w:rPr>
                <w:noProof/>
                <w:webHidden/>
              </w:rPr>
              <w:t>12</w:t>
            </w:r>
            <w:r>
              <w:rPr>
                <w:noProof/>
                <w:webHidden/>
              </w:rPr>
              <w:fldChar w:fldCharType="end"/>
            </w:r>
          </w:hyperlink>
        </w:p>
        <w:p w:rsidR="00ED13C1" w:rsidRDefault="00ED13C1">
          <w:pPr>
            <w:pStyle w:val="TOC3"/>
            <w:tabs>
              <w:tab w:val="right" w:leader="dot" w:pos="9736"/>
            </w:tabs>
            <w:rPr>
              <w:rFonts w:asciiTheme="minorHAnsi" w:eastAsiaTheme="minorEastAsia" w:hAnsiTheme="minorHAnsi" w:cstheme="minorBidi"/>
              <w:noProof/>
              <w:kern w:val="0"/>
              <w:sz w:val="22"/>
              <w:szCs w:val="22"/>
            </w:rPr>
          </w:pPr>
          <w:hyperlink w:anchor="_Toc514848220" w:history="1">
            <w:r w:rsidRPr="00ED13C1">
              <w:rPr>
                <w:rStyle w:val="Hyperlink"/>
                <w:rFonts w:eastAsia="Calibri, Calibri" w:cs="Times New Roman"/>
                <w:noProof/>
              </w:rPr>
              <w:t>Accident/Incident Reports</w:t>
            </w:r>
            <w:r>
              <w:rPr>
                <w:noProof/>
                <w:webHidden/>
              </w:rPr>
              <w:tab/>
            </w:r>
            <w:r>
              <w:rPr>
                <w:noProof/>
                <w:webHidden/>
              </w:rPr>
              <w:fldChar w:fldCharType="begin"/>
            </w:r>
            <w:r>
              <w:rPr>
                <w:noProof/>
                <w:webHidden/>
              </w:rPr>
              <w:instrText xml:space="preserve"> PAGEREF _Toc514848220 \h </w:instrText>
            </w:r>
            <w:r>
              <w:rPr>
                <w:noProof/>
                <w:webHidden/>
              </w:rPr>
            </w:r>
            <w:r>
              <w:rPr>
                <w:noProof/>
                <w:webHidden/>
              </w:rPr>
              <w:fldChar w:fldCharType="separate"/>
            </w:r>
            <w:r>
              <w:rPr>
                <w:noProof/>
                <w:webHidden/>
              </w:rPr>
              <w:t>12</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21" w:history="1">
            <w:r w:rsidRPr="002362E9">
              <w:rPr>
                <w:rStyle w:val="Hyperlink"/>
                <w:noProof/>
              </w:rPr>
              <w:t>School Trips/Tours:</w:t>
            </w:r>
            <w:r>
              <w:rPr>
                <w:noProof/>
                <w:webHidden/>
              </w:rPr>
              <w:tab/>
            </w:r>
            <w:r>
              <w:rPr>
                <w:noProof/>
                <w:webHidden/>
              </w:rPr>
              <w:fldChar w:fldCharType="begin"/>
            </w:r>
            <w:r>
              <w:rPr>
                <w:noProof/>
                <w:webHidden/>
              </w:rPr>
              <w:instrText xml:space="preserve"> PAGEREF _Toc514848221 \h </w:instrText>
            </w:r>
            <w:r>
              <w:rPr>
                <w:noProof/>
                <w:webHidden/>
              </w:rPr>
            </w:r>
            <w:r>
              <w:rPr>
                <w:noProof/>
                <w:webHidden/>
              </w:rPr>
              <w:fldChar w:fldCharType="separate"/>
            </w:r>
            <w:r>
              <w:rPr>
                <w:noProof/>
                <w:webHidden/>
              </w:rPr>
              <w:t>12</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22" w:history="1">
            <w:r w:rsidRPr="002362E9">
              <w:rPr>
                <w:rStyle w:val="Hyperlink"/>
                <w:noProof/>
              </w:rPr>
              <w:t>Visitors:</w:t>
            </w:r>
            <w:r>
              <w:rPr>
                <w:noProof/>
                <w:webHidden/>
              </w:rPr>
              <w:tab/>
            </w:r>
            <w:r>
              <w:rPr>
                <w:noProof/>
                <w:webHidden/>
              </w:rPr>
              <w:fldChar w:fldCharType="begin"/>
            </w:r>
            <w:r>
              <w:rPr>
                <w:noProof/>
                <w:webHidden/>
              </w:rPr>
              <w:instrText xml:space="preserve"> PAGEREF _Toc514848222 \h </w:instrText>
            </w:r>
            <w:r>
              <w:rPr>
                <w:noProof/>
                <w:webHidden/>
              </w:rPr>
            </w:r>
            <w:r>
              <w:rPr>
                <w:noProof/>
                <w:webHidden/>
              </w:rPr>
              <w:fldChar w:fldCharType="separate"/>
            </w:r>
            <w:r>
              <w:rPr>
                <w:noProof/>
                <w:webHidden/>
              </w:rPr>
              <w:t>12</w:t>
            </w:r>
            <w:r>
              <w:rPr>
                <w:noProof/>
                <w:webHidden/>
              </w:rPr>
              <w:fldChar w:fldCharType="end"/>
            </w:r>
          </w:hyperlink>
        </w:p>
        <w:p w:rsidR="00ED13C1" w:rsidRDefault="00ED13C1">
          <w:pPr>
            <w:pStyle w:val="TOC2"/>
            <w:tabs>
              <w:tab w:val="right" w:leader="dot" w:pos="9736"/>
            </w:tabs>
            <w:rPr>
              <w:rFonts w:asciiTheme="minorHAnsi" w:eastAsiaTheme="minorEastAsia" w:hAnsiTheme="minorHAnsi" w:cstheme="minorBidi"/>
              <w:noProof/>
              <w:kern w:val="0"/>
              <w:sz w:val="22"/>
              <w:szCs w:val="22"/>
            </w:rPr>
          </w:pPr>
          <w:hyperlink w:anchor="_Toc514848223" w:history="1">
            <w:r w:rsidRPr="002362E9">
              <w:rPr>
                <w:rStyle w:val="Hyperlink"/>
                <w:noProof/>
              </w:rPr>
              <w:t>Concluding Statement:</w:t>
            </w:r>
            <w:r>
              <w:rPr>
                <w:noProof/>
                <w:webHidden/>
              </w:rPr>
              <w:tab/>
            </w:r>
            <w:r>
              <w:rPr>
                <w:noProof/>
                <w:webHidden/>
              </w:rPr>
              <w:fldChar w:fldCharType="begin"/>
            </w:r>
            <w:r>
              <w:rPr>
                <w:noProof/>
                <w:webHidden/>
              </w:rPr>
              <w:instrText xml:space="preserve"> PAGEREF _Toc514848223 \h </w:instrText>
            </w:r>
            <w:r>
              <w:rPr>
                <w:noProof/>
                <w:webHidden/>
              </w:rPr>
            </w:r>
            <w:r>
              <w:rPr>
                <w:noProof/>
                <w:webHidden/>
              </w:rPr>
              <w:fldChar w:fldCharType="separate"/>
            </w:r>
            <w:r>
              <w:rPr>
                <w:noProof/>
                <w:webHidden/>
              </w:rPr>
              <w:t>13</w:t>
            </w:r>
            <w:r>
              <w:rPr>
                <w:noProof/>
                <w:webHidden/>
              </w:rPr>
              <w:fldChar w:fldCharType="end"/>
            </w:r>
          </w:hyperlink>
        </w:p>
        <w:p w:rsidR="006425AB" w:rsidRDefault="006425AB" w:rsidP="006425AB">
          <w:r>
            <w:rPr>
              <w:b/>
              <w:bCs/>
              <w:noProof/>
            </w:rPr>
            <w:fldChar w:fldCharType="end"/>
          </w:r>
        </w:p>
      </w:sdtContent>
    </w:sdt>
    <w:p w:rsidR="0006577E" w:rsidRDefault="00ED13C1">
      <w:pPr>
        <w:pStyle w:val="Contents1"/>
        <w:tabs>
          <w:tab w:val="clear" w:pos="8296"/>
          <w:tab w:val="right" w:leader="dot" w:pos="8305"/>
        </w:tabs>
      </w:pPr>
      <w:hyperlink r:id="rId10" w:history="1"/>
    </w:p>
    <w:p w:rsidR="0006577E" w:rsidRDefault="00ED13C1">
      <w:pPr>
        <w:pStyle w:val="Contents1"/>
        <w:tabs>
          <w:tab w:val="clear" w:pos="8296"/>
          <w:tab w:val="right" w:leader="dot" w:pos="8305"/>
        </w:tabs>
      </w:pPr>
      <w:hyperlink r:id="rId11" w:history="1"/>
    </w:p>
    <w:p w:rsidR="0006577E" w:rsidRDefault="00ED13C1">
      <w:pPr>
        <w:pStyle w:val="Contents1"/>
        <w:tabs>
          <w:tab w:val="clear" w:pos="8296"/>
          <w:tab w:val="right" w:leader="dot" w:pos="8305"/>
        </w:tabs>
      </w:pPr>
      <w:hyperlink r:id="rId12" w:history="1"/>
    </w:p>
    <w:p w:rsidR="0006577E" w:rsidRDefault="00ED13C1">
      <w:pPr>
        <w:pStyle w:val="Contents1"/>
        <w:tabs>
          <w:tab w:val="clear" w:pos="8296"/>
          <w:tab w:val="right" w:leader="dot" w:pos="8305"/>
        </w:tabs>
      </w:pPr>
      <w:hyperlink r:id="rId13" w:history="1"/>
    </w:p>
    <w:p w:rsidR="0006577E" w:rsidRDefault="00ED13C1">
      <w:pPr>
        <w:pStyle w:val="Contents1"/>
        <w:tabs>
          <w:tab w:val="clear" w:pos="8296"/>
          <w:tab w:val="right" w:leader="dot" w:pos="8305"/>
        </w:tabs>
      </w:pPr>
      <w:hyperlink r:id="rId14" w:history="1"/>
    </w:p>
    <w:p w:rsidR="0006577E" w:rsidRDefault="00ED13C1">
      <w:pPr>
        <w:pStyle w:val="Contents1"/>
        <w:tabs>
          <w:tab w:val="clear" w:pos="8296"/>
          <w:tab w:val="right" w:leader="dot" w:pos="8305"/>
        </w:tabs>
      </w:pPr>
      <w:hyperlink r:id="rId15" w:history="1"/>
    </w:p>
    <w:p w:rsidR="0006577E" w:rsidRDefault="00ED13C1">
      <w:pPr>
        <w:pStyle w:val="Contents1"/>
        <w:tabs>
          <w:tab w:val="clear" w:pos="8296"/>
          <w:tab w:val="right" w:leader="dot" w:pos="8305"/>
        </w:tabs>
      </w:pPr>
      <w:hyperlink r:id="rId16" w:history="1"/>
    </w:p>
    <w:p w:rsidR="0006577E" w:rsidRDefault="00ED13C1">
      <w:pPr>
        <w:pStyle w:val="Contents1"/>
        <w:tabs>
          <w:tab w:val="clear" w:pos="8296"/>
          <w:tab w:val="right" w:leader="dot" w:pos="8305"/>
        </w:tabs>
      </w:pPr>
      <w:hyperlink r:id="rId17" w:history="1"/>
    </w:p>
    <w:p w:rsidR="0006577E" w:rsidRDefault="00ED13C1">
      <w:pPr>
        <w:pStyle w:val="Contents1"/>
        <w:tabs>
          <w:tab w:val="clear" w:pos="8296"/>
          <w:tab w:val="right" w:leader="dot" w:pos="8305"/>
        </w:tabs>
      </w:pPr>
      <w:hyperlink r:id="rId18" w:history="1"/>
    </w:p>
    <w:p w:rsidR="0006577E" w:rsidRDefault="00ED13C1">
      <w:pPr>
        <w:pStyle w:val="Contents1"/>
        <w:tabs>
          <w:tab w:val="clear" w:pos="8296"/>
          <w:tab w:val="right" w:leader="dot" w:pos="8305"/>
        </w:tabs>
      </w:pPr>
      <w:hyperlink r:id="rId19" w:history="1"/>
    </w:p>
    <w:p w:rsidR="0006577E" w:rsidRDefault="00ED13C1">
      <w:pPr>
        <w:pStyle w:val="Contents1"/>
        <w:tabs>
          <w:tab w:val="clear" w:pos="8296"/>
          <w:tab w:val="right" w:leader="dot" w:pos="8305"/>
        </w:tabs>
      </w:pPr>
      <w:hyperlink r:id="rId20" w:history="1"/>
    </w:p>
    <w:p w:rsidR="006425AB" w:rsidRPr="00ED13C1" w:rsidRDefault="00ED13C1" w:rsidP="00ED13C1">
      <w:pPr>
        <w:pStyle w:val="Contents1"/>
      </w:pPr>
      <w:hyperlink r:id="rId21" w:history="1"/>
    </w:p>
    <w:p w:rsidR="0006577E" w:rsidRPr="00ED13C1" w:rsidRDefault="00ED13C1" w:rsidP="00ED13C1">
      <w:pPr>
        <w:pStyle w:val="Heading2"/>
      </w:pPr>
      <w:bookmarkStart w:id="1" w:name="_Toc294126499"/>
      <w:bookmarkStart w:id="2" w:name="_Toc185320251"/>
      <w:bookmarkStart w:id="3" w:name="_Toc514848203"/>
      <w:r w:rsidRPr="00ED13C1">
        <w:lastRenderedPageBreak/>
        <w:t>School Details:</w:t>
      </w:r>
      <w:bookmarkEnd w:id="1"/>
      <w:bookmarkEnd w:id="2"/>
      <w:bookmarkEnd w:id="3"/>
    </w:p>
    <w:p w:rsidR="0006577E" w:rsidRPr="00ED13C1" w:rsidRDefault="0006577E">
      <w:pPr>
        <w:pStyle w:val="Standard"/>
        <w:rPr>
          <w:rFonts w:cs="Times New Roman"/>
          <w:b/>
          <w:bCs/>
          <w:color w:val="00000A"/>
        </w:rPr>
      </w:pPr>
    </w:p>
    <w:p w:rsidR="006425AB"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Name:</w:t>
      </w:r>
      <w:r w:rsidRPr="00ED13C1">
        <w:rPr>
          <w:rFonts w:ascii="Times New Roman" w:hAnsi="Times New Roman" w:cs="Times New Roman"/>
          <w:sz w:val="24"/>
          <w:szCs w:val="24"/>
        </w:rPr>
        <w:tab/>
      </w:r>
      <w:r w:rsidRPr="00ED13C1">
        <w:rPr>
          <w:rFonts w:ascii="Times New Roman" w:hAnsi="Times New Roman" w:cs="Times New Roman"/>
          <w:sz w:val="24"/>
          <w:szCs w:val="24"/>
        </w:rPr>
        <w:tab/>
      </w:r>
      <w:r w:rsidRPr="00ED13C1">
        <w:rPr>
          <w:rFonts w:ascii="Times New Roman" w:hAnsi="Times New Roman" w:cs="Times New Roman"/>
          <w:sz w:val="24"/>
          <w:szCs w:val="24"/>
        </w:rPr>
        <w:tab/>
        <w:t>New Ross Educate Together National School</w:t>
      </w:r>
    </w:p>
    <w:p w:rsidR="006425AB"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Address:</w:t>
      </w:r>
      <w:r w:rsidRPr="00ED13C1">
        <w:rPr>
          <w:rFonts w:ascii="Times New Roman" w:hAnsi="Times New Roman" w:cs="Times New Roman"/>
          <w:sz w:val="24"/>
          <w:szCs w:val="24"/>
        </w:rPr>
        <w:tab/>
      </w:r>
      <w:r w:rsidRPr="00ED13C1">
        <w:rPr>
          <w:rFonts w:ascii="Times New Roman" w:hAnsi="Times New Roman" w:cs="Times New Roman"/>
          <w:sz w:val="24"/>
          <w:szCs w:val="24"/>
        </w:rPr>
        <w:tab/>
        <w:t xml:space="preserve">Barrett's Park, New Ross, Co. Wexford. </w:t>
      </w:r>
      <w:r w:rsidRPr="00ED13C1">
        <w:rPr>
          <w:rFonts w:ascii="Times New Roman" w:hAnsi="Times New Roman" w:cs="Times New Roman"/>
          <w:sz w:val="24"/>
          <w:szCs w:val="24"/>
        </w:rPr>
        <w:tab/>
      </w:r>
      <w:r w:rsidRPr="00ED13C1">
        <w:rPr>
          <w:rFonts w:ascii="Times New Roman" w:hAnsi="Times New Roman" w:cs="Times New Roman"/>
          <w:sz w:val="24"/>
          <w:szCs w:val="24"/>
        </w:rPr>
        <w:tab/>
      </w:r>
    </w:p>
    <w:p w:rsidR="006425AB"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Telephone:</w:t>
      </w:r>
      <w:r w:rsidRPr="00ED13C1">
        <w:rPr>
          <w:rFonts w:ascii="Times New Roman" w:hAnsi="Times New Roman" w:cs="Times New Roman"/>
          <w:sz w:val="24"/>
          <w:szCs w:val="24"/>
        </w:rPr>
        <w:tab/>
      </w:r>
      <w:r w:rsidRPr="00ED13C1">
        <w:rPr>
          <w:rFonts w:ascii="Times New Roman" w:hAnsi="Times New Roman" w:cs="Times New Roman"/>
          <w:sz w:val="24"/>
          <w:szCs w:val="24"/>
        </w:rPr>
        <w:tab/>
        <w:t>0539105070</w:t>
      </w:r>
    </w:p>
    <w:p w:rsidR="006425AB"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Email:</w:t>
      </w:r>
      <w:r w:rsidRPr="00ED13C1">
        <w:rPr>
          <w:rFonts w:ascii="Times New Roman" w:hAnsi="Times New Roman" w:cs="Times New Roman"/>
          <w:sz w:val="24"/>
          <w:szCs w:val="24"/>
        </w:rPr>
        <w:tab/>
      </w:r>
      <w:r w:rsidRPr="00ED13C1">
        <w:rPr>
          <w:rFonts w:ascii="Times New Roman" w:hAnsi="Times New Roman" w:cs="Times New Roman"/>
          <w:sz w:val="24"/>
          <w:szCs w:val="24"/>
        </w:rPr>
        <w:tab/>
      </w:r>
      <w:r w:rsidRPr="00ED13C1">
        <w:rPr>
          <w:rFonts w:ascii="Times New Roman" w:hAnsi="Times New Roman" w:cs="Times New Roman"/>
          <w:sz w:val="24"/>
          <w:szCs w:val="24"/>
        </w:rPr>
        <w:tab/>
        <w:t>office@newrossetns.ie</w:t>
      </w:r>
      <w:r w:rsidRPr="00ED13C1">
        <w:rPr>
          <w:rFonts w:ascii="Times New Roman" w:hAnsi="Times New Roman" w:cs="Times New Roman"/>
          <w:sz w:val="24"/>
          <w:szCs w:val="24"/>
        </w:rPr>
        <w:tab/>
      </w:r>
      <w:r w:rsidRPr="00ED13C1">
        <w:rPr>
          <w:rFonts w:ascii="Times New Roman" w:hAnsi="Times New Roman" w:cs="Times New Roman"/>
          <w:sz w:val="24"/>
          <w:szCs w:val="24"/>
        </w:rPr>
        <w:tab/>
      </w:r>
      <w:r w:rsidRPr="00ED13C1">
        <w:rPr>
          <w:rFonts w:ascii="Times New Roman" w:hAnsi="Times New Roman" w:cs="Times New Roman"/>
          <w:sz w:val="24"/>
          <w:szCs w:val="24"/>
        </w:rPr>
        <w:tab/>
      </w:r>
    </w:p>
    <w:p w:rsidR="006425AB"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 xml:space="preserve">Roll Number:     </w:t>
      </w:r>
      <w:r w:rsidRPr="00ED13C1">
        <w:rPr>
          <w:rFonts w:ascii="Times New Roman" w:hAnsi="Times New Roman" w:cs="Times New Roman"/>
          <w:sz w:val="24"/>
          <w:szCs w:val="24"/>
        </w:rPr>
        <w:tab/>
        <w:t>20458m</w:t>
      </w:r>
    </w:p>
    <w:p w:rsidR="006425AB"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Principal:</w:t>
      </w:r>
      <w:r w:rsidRPr="00ED13C1">
        <w:rPr>
          <w:rFonts w:ascii="Times New Roman" w:hAnsi="Times New Roman" w:cs="Times New Roman"/>
          <w:sz w:val="24"/>
          <w:szCs w:val="24"/>
        </w:rPr>
        <w:tab/>
      </w:r>
      <w:r w:rsidRPr="00ED13C1">
        <w:rPr>
          <w:rFonts w:ascii="Times New Roman" w:hAnsi="Times New Roman" w:cs="Times New Roman"/>
          <w:sz w:val="24"/>
          <w:szCs w:val="24"/>
        </w:rPr>
        <w:tab/>
        <w:t>Elaine French</w:t>
      </w:r>
    </w:p>
    <w:p w:rsidR="006425AB" w:rsidRPr="00ED13C1" w:rsidRDefault="006425AB" w:rsidP="006425AB">
      <w:pPr>
        <w:pStyle w:val="NoSpacing"/>
        <w:spacing w:line="360" w:lineRule="auto"/>
        <w:rPr>
          <w:rFonts w:ascii="Times New Roman" w:hAnsi="Times New Roman" w:cs="Times New Roman"/>
          <w:sz w:val="24"/>
          <w:szCs w:val="24"/>
        </w:rPr>
      </w:pPr>
    </w:p>
    <w:p w:rsidR="0006577E" w:rsidRPr="00ED13C1" w:rsidRDefault="006425AB" w:rsidP="006425AB">
      <w:pPr>
        <w:pStyle w:val="NoSpacing"/>
        <w:spacing w:line="360" w:lineRule="auto"/>
        <w:rPr>
          <w:rFonts w:ascii="Times New Roman" w:hAnsi="Times New Roman" w:cs="Times New Roman"/>
          <w:sz w:val="24"/>
          <w:szCs w:val="24"/>
        </w:rPr>
      </w:pPr>
      <w:r w:rsidRPr="00ED13C1">
        <w:rPr>
          <w:rFonts w:ascii="Times New Roman" w:hAnsi="Times New Roman" w:cs="Times New Roman"/>
          <w:sz w:val="24"/>
          <w:szCs w:val="24"/>
        </w:rPr>
        <w:t xml:space="preserve">The school day starts at 8.30 and finishes at 1.10 for infant classes and 2.10 for all other classes. </w:t>
      </w:r>
    </w:p>
    <w:p w:rsidR="0006577E" w:rsidRPr="00ED13C1" w:rsidRDefault="0006577E">
      <w:pPr>
        <w:pStyle w:val="Standard"/>
        <w:autoSpaceDE w:val="0"/>
        <w:rPr>
          <w:rFonts w:eastAsia="Calibri, Calibri" w:cs="Times New Roman"/>
          <w:b/>
          <w:bCs/>
          <w:i/>
          <w:iCs/>
          <w:color w:val="000000"/>
        </w:rPr>
      </w:pPr>
    </w:p>
    <w:p w:rsidR="0006577E" w:rsidRPr="00ED13C1" w:rsidRDefault="0006577E">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Default="006425AB">
      <w:pPr>
        <w:pStyle w:val="Standard"/>
        <w:autoSpaceDE w:val="0"/>
        <w:rPr>
          <w:rFonts w:eastAsia="Calibri, Calibri" w:cs="Times New Roman"/>
          <w:b/>
          <w:bCs/>
          <w:i/>
          <w:iCs/>
          <w:color w:val="000000"/>
        </w:rPr>
      </w:pPr>
    </w:p>
    <w:p w:rsidR="00ED13C1" w:rsidRDefault="00ED13C1">
      <w:pPr>
        <w:pStyle w:val="Standard"/>
        <w:autoSpaceDE w:val="0"/>
        <w:rPr>
          <w:rFonts w:eastAsia="Calibri, Calibri" w:cs="Times New Roman"/>
          <w:b/>
          <w:bCs/>
          <w:i/>
          <w:iCs/>
          <w:color w:val="000000"/>
        </w:rPr>
      </w:pPr>
    </w:p>
    <w:p w:rsidR="00ED13C1" w:rsidRDefault="00ED13C1">
      <w:pPr>
        <w:pStyle w:val="Standard"/>
        <w:autoSpaceDE w:val="0"/>
        <w:rPr>
          <w:rFonts w:eastAsia="Calibri, Calibri" w:cs="Times New Roman"/>
          <w:b/>
          <w:bCs/>
          <w:i/>
          <w:iCs/>
          <w:color w:val="000000"/>
        </w:rPr>
      </w:pPr>
    </w:p>
    <w:p w:rsidR="00ED13C1" w:rsidRDefault="00ED13C1">
      <w:pPr>
        <w:pStyle w:val="Standard"/>
        <w:autoSpaceDE w:val="0"/>
        <w:rPr>
          <w:rFonts w:eastAsia="Calibri, Calibri" w:cs="Times New Roman"/>
          <w:b/>
          <w:bCs/>
          <w:i/>
          <w:iCs/>
          <w:color w:val="000000"/>
        </w:rPr>
      </w:pPr>
    </w:p>
    <w:p w:rsidR="00ED13C1" w:rsidRDefault="00ED13C1">
      <w:pPr>
        <w:pStyle w:val="Standard"/>
        <w:autoSpaceDE w:val="0"/>
        <w:rPr>
          <w:rFonts w:eastAsia="Calibri, Calibri" w:cs="Times New Roman"/>
          <w:b/>
          <w:bCs/>
          <w:i/>
          <w:iCs/>
          <w:color w:val="000000"/>
        </w:rPr>
      </w:pPr>
    </w:p>
    <w:p w:rsidR="00ED13C1" w:rsidRDefault="00ED13C1">
      <w:pPr>
        <w:pStyle w:val="Standard"/>
        <w:autoSpaceDE w:val="0"/>
        <w:rPr>
          <w:rFonts w:eastAsia="Calibri, Calibri" w:cs="Times New Roman"/>
          <w:b/>
          <w:bCs/>
          <w:i/>
          <w:iCs/>
          <w:color w:val="000000"/>
        </w:rPr>
      </w:pPr>
    </w:p>
    <w:p w:rsidR="00ED13C1" w:rsidRPr="00ED13C1" w:rsidRDefault="00ED13C1">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6425AB" w:rsidRPr="00ED13C1" w:rsidRDefault="006425AB">
      <w:pPr>
        <w:pStyle w:val="Standard"/>
        <w:autoSpaceDE w:val="0"/>
        <w:rPr>
          <w:rFonts w:eastAsia="Calibri, Calibri" w:cs="Times New Roman"/>
          <w:b/>
          <w:bCs/>
          <w:i/>
          <w:iCs/>
          <w:color w:val="000000"/>
        </w:rPr>
      </w:pPr>
    </w:p>
    <w:p w:rsidR="0006577E" w:rsidRPr="00ED13C1" w:rsidRDefault="00ED13C1" w:rsidP="00ED13C1">
      <w:pPr>
        <w:pStyle w:val="Heading2"/>
      </w:pPr>
      <w:bookmarkStart w:id="4" w:name="_Toc514848204"/>
      <w:r w:rsidRPr="00ED13C1">
        <w:lastRenderedPageBreak/>
        <w:t>Safety Statement</w:t>
      </w:r>
      <w:bookmarkEnd w:id="4"/>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 xml:space="preserve"> </w:t>
      </w:r>
    </w:p>
    <w:p w:rsidR="0006577E" w:rsidRPr="00ED13C1" w:rsidRDefault="00ED13C1">
      <w:pPr>
        <w:pStyle w:val="Standard"/>
        <w:autoSpaceDE w:val="0"/>
        <w:rPr>
          <w:rFonts w:cs="Times New Roman"/>
        </w:rPr>
      </w:pPr>
      <w:r w:rsidRPr="00ED13C1">
        <w:rPr>
          <w:rFonts w:eastAsia="Calibri, Calibri" w:cs="Times New Roman"/>
          <w:i/>
          <w:iCs/>
          <w:color w:val="000000"/>
        </w:rPr>
        <w:t xml:space="preserve">The Board of Management </w:t>
      </w:r>
      <w:r w:rsidRPr="00ED13C1">
        <w:rPr>
          <w:rFonts w:eastAsia="Calibri, Calibri" w:cs="Times New Roman"/>
          <w:iCs/>
          <w:color w:val="000000"/>
        </w:rPr>
        <w:t>of</w:t>
      </w:r>
      <w:r w:rsidRPr="00ED13C1">
        <w:rPr>
          <w:rFonts w:eastAsia="Calibri, Calibri" w:cs="Times New Roman"/>
          <w:i/>
          <w:iCs/>
          <w:color w:val="000000"/>
        </w:rPr>
        <w:t xml:space="preserve"> </w:t>
      </w:r>
      <w:r w:rsidRPr="00ED13C1">
        <w:rPr>
          <w:rFonts w:eastAsia="Calibri, Calibri" w:cs="Times New Roman"/>
          <w:iCs/>
          <w:color w:val="000000"/>
        </w:rPr>
        <w:t>New Ross Educate Together National School</w:t>
      </w:r>
      <w:r w:rsidRPr="00ED13C1">
        <w:rPr>
          <w:rFonts w:eastAsia="Calibri, Calibri" w:cs="Times New Roman"/>
          <w:i/>
          <w:iCs/>
          <w:color w:val="000000"/>
        </w:rPr>
        <w:t xml:space="preserve"> </w:t>
      </w:r>
      <w:r w:rsidRPr="00ED13C1">
        <w:rPr>
          <w:rFonts w:eastAsia="Calibri, Calibri" w:cs="Times New Roman"/>
          <w:color w:val="000000"/>
        </w:rPr>
        <w:t>is committed to ensuring the Health and Safety and Welfare of the employees, pupils and all others involved in the running of the school. The Board recognises that the importance of the legislation enacted in the Safety, Health and Welfare at Work Act, 2005. The policy requires the co-operation of all the employees of the school. It is our intention to undertake regular reviews of the statement in the light of experience, changes in legal requirements and the changing nature of the school.</w:t>
      </w:r>
    </w:p>
    <w:p w:rsidR="0006577E" w:rsidRPr="00ED13C1" w:rsidRDefault="0006577E">
      <w:pPr>
        <w:pStyle w:val="Standard"/>
        <w:autoSpaceDE w:val="0"/>
        <w:rPr>
          <w:rFonts w:cs="Times New Roman"/>
        </w:rPr>
      </w:pPr>
    </w:p>
    <w:p w:rsidR="0006577E" w:rsidRPr="00ED13C1" w:rsidRDefault="0006577E">
      <w:pPr>
        <w:pStyle w:val="Standard"/>
        <w:autoSpaceDE w:val="0"/>
        <w:rPr>
          <w:rFonts w:cs="Times New Roman"/>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The Board of management will undertake to carry out a safety audit annually and report findings to the staff and Board of management. This inspection/safety audit will be carried out more frequently if requested by either staff or the Board of Management. All records of accidents or ill health will be monitored in order to ensure that any safety measures required can be put in place, wherever possible, to minimise the recurrence of such accidents and ill health.</w:t>
      </w: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cs="Times New Roman"/>
        </w:rPr>
      </w:pPr>
      <w:r w:rsidRPr="00ED13C1">
        <w:rPr>
          <w:rFonts w:eastAsia="Calibri, Calibri" w:cs="Times New Roman"/>
          <w:color w:val="000000"/>
        </w:rPr>
        <w:t>Signed: ___</w:t>
      </w:r>
      <w:r w:rsidRPr="00ED13C1">
        <w:rPr>
          <w:rFonts w:eastAsia="Calibri, Calibri" w:cs="Times New Roman"/>
          <w:color w:val="000000"/>
          <w:u w:val="single"/>
        </w:rPr>
        <w:t>Niall Wall</w:t>
      </w:r>
      <w:r w:rsidRPr="00ED13C1">
        <w:rPr>
          <w:rFonts w:eastAsia="Calibri, Calibri" w:cs="Times New Roman"/>
          <w:color w:val="000000"/>
        </w:rPr>
        <w:t>____________________</w:t>
      </w: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cs="Times New Roman"/>
        </w:rPr>
      </w:pPr>
      <w:r w:rsidRPr="00ED13C1">
        <w:rPr>
          <w:rFonts w:eastAsia="Calibri, Calibri" w:cs="Times New Roman"/>
          <w:color w:val="000000"/>
        </w:rPr>
        <w:t>Date_______</w:t>
      </w:r>
      <w:r w:rsidRPr="00ED13C1">
        <w:rPr>
          <w:rFonts w:eastAsia="Calibri, Calibri" w:cs="Times New Roman"/>
          <w:color w:val="000000"/>
          <w:u w:val="single"/>
        </w:rPr>
        <w:t>01/07/15</w:t>
      </w:r>
      <w:r w:rsidRPr="00ED13C1">
        <w:rPr>
          <w:rFonts w:eastAsia="Calibri, Calibri" w:cs="Times New Roman"/>
          <w:color w:val="000000"/>
        </w:rPr>
        <w:t>___________________</w:t>
      </w: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Chairperson Board of Management</w:t>
      </w: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New Ross Educate Together National School</w:t>
      </w: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Default="006425AB">
      <w:pPr>
        <w:pStyle w:val="Standard"/>
        <w:autoSpaceDE w:val="0"/>
        <w:rPr>
          <w:rFonts w:eastAsia="Calibri, Calibri" w:cs="Times New Roman"/>
          <w:color w:val="000000"/>
        </w:rPr>
      </w:pPr>
    </w:p>
    <w:p w:rsidR="00ED13C1" w:rsidRPr="00ED13C1" w:rsidRDefault="00ED13C1">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6425AB" w:rsidRPr="00ED13C1" w:rsidRDefault="006425AB">
      <w:pPr>
        <w:pStyle w:val="Standard"/>
        <w:autoSpaceDE w:val="0"/>
        <w:rPr>
          <w:rFonts w:eastAsia="Calibri, Calibri" w:cs="Times New Roman"/>
          <w:color w:val="000000"/>
        </w:rPr>
      </w:pPr>
    </w:p>
    <w:p w:rsidR="0006577E" w:rsidRPr="00ED13C1" w:rsidRDefault="00ED13C1" w:rsidP="00ED13C1">
      <w:pPr>
        <w:pStyle w:val="Heading2"/>
      </w:pPr>
      <w:bookmarkStart w:id="5" w:name="_Toc514848205"/>
      <w:r w:rsidRPr="00ED13C1">
        <w:lastRenderedPageBreak/>
        <w:t>Policy Statement on Safety, Health and Welfare at Work of The Board of Management of New Ross Educate Together National School.</w:t>
      </w:r>
      <w:bookmarkEnd w:id="5"/>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The Board of Management wishes to ensure in so far as is reasonably practicable:</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Preventing improper conduct or behaviour (for example, violence, bullying or horseplay at school).</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The design provision and maintenance of (i) safe workplaces (ii) safe means of access to and from the workplace.</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Ensuring safety and prevention of risk from the use of any substances or articles, from noise, vibration, ionising or other radiations or any other physical agent at the place of work.</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Provision of systems of work that are planned, organised, performed and maintained so as to be safe and without risk to health.</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Providing adequate welfare facilities.</w:t>
      </w:r>
    </w:p>
    <w:p w:rsidR="0006577E" w:rsidRPr="00ED13C1" w:rsidRDefault="0006577E">
      <w:pPr>
        <w:pStyle w:val="Standard"/>
        <w:autoSpaceDE w:val="0"/>
        <w:spacing w:after="54"/>
        <w:rPr>
          <w:rFonts w:cs="Times New Roman"/>
        </w:rPr>
      </w:pPr>
    </w:p>
    <w:p w:rsid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Provision of adequate instruction, training and supervision and any other necessary information. The provision of instruction to staff on dealing with pupils with challenging behaviour and arrangements will be made to ensure protection of Staff from violent and disturbed children when necessary.</w:t>
      </w:r>
    </w:p>
    <w:p w:rsidR="00ED13C1" w:rsidRDefault="00ED13C1" w:rsidP="00ED13C1">
      <w:pPr>
        <w:pStyle w:val="ListParagraph"/>
        <w:rPr>
          <w:rFonts w:eastAsia="Calibri, Calibri" w:cs="Times New Roman"/>
          <w:color w:val="000000"/>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Preparing risk assessments and safety statements to take account of the general principles of prevention in the Act when implementing necessary safety health and welfare measures.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Provision and maintenance of suitable personal protective equipment where risks cannot be eliminated, or where such equipment is prescribed the preparation and, where necessary, the revision of adequate plans and procedures to be followed and measures to be taken in the case of an emergency or the presence of serious or imminent danger.</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spacing w:after="54"/>
        <w:rPr>
          <w:rFonts w:cs="Times New Roman"/>
        </w:rPr>
      </w:pPr>
      <w:r w:rsidRPr="00ED13C1">
        <w:rPr>
          <w:rFonts w:eastAsia="Calibri, Calibri" w:cs="Times New Roman"/>
          <w:color w:val="000000"/>
        </w:rPr>
        <w:t>To report accidents and dangerous occurrences to the Authority as may be required in regulations under the Act.</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6"/>
        </w:numPr>
        <w:autoSpaceDE w:val="0"/>
        <w:rPr>
          <w:rFonts w:cs="Times New Roman"/>
        </w:rPr>
      </w:pPr>
      <w:r w:rsidRPr="00ED13C1">
        <w:rPr>
          <w:rFonts w:eastAsia="Calibri, Calibri" w:cs="Times New Roman"/>
          <w:color w:val="000000"/>
        </w:rPr>
        <w:t>To obtain, where necessary, the service of competent persons to assist in ensuring the Safety, Health and Welfare of his or her employees.</w:t>
      </w: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eastAsia="Calibri, Calibri" w:cs="Times New Roman"/>
          <w:b/>
          <w:bCs/>
          <w:i/>
          <w:iCs/>
          <w:color w:val="000000"/>
        </w:rPr>
      </w:pPr>
      <w:r w:rsidRPr="00ED13C1">
        <w:rPr>
          <w:rFonts w:eastAsia="Calibri, Calibri" w:cs="Times New Roman"/>
          <w:b/>
          <w:bCs/>
          <w:i/>
          <w:iCs/>
          <w:color w:val="000000"/>
        </w:rPr>
        <w:t>THE BOARD OF MANAGEMENT RECOGNISES THAT ITS STATUTORY OBLIGATIONS UNDER LEGISLATION EXTEND TO EMPLOYEES, STUDENTS, AND ANY PERSON LEGITIMATELY CONDUCTING SCHOOL BUSINESS AND THE PUBLIC.</w:t>
      </w:r>
    </w:p>
    <w:p w:rsidR="0006577E" w:rsidRPr="00ED13C1" w:rsidRDefault="0006577E">
      <w:pPr>
        <w:pStyle w:val="Standard"/>
        <w:autoSpaceDE w:val="0"/>
        <w:rPr>
          <w:rFonts w:eastAsia="Calibri, Calibri" w:cs="Times New Roman"/>
          <w:b/>
          <w:bCs/>
          <w:i/>
          <w:iCs/>
          <w:color w:val="000000"/>
        </w:rPr>
      </w:pPr>
    </w:p>
    <w:p w:rsidR="0006577E" w:rsidRPr="00ED13C1" w:rsidRDefault="0006577E">
      <w:pPr>
        <w:pStyle w:val="Standard"/>
        <w:autoSpaceDE w:val="0"/>
        <w:rPr>
          <w:rFonts w:eastAsia="Calibri, Calibri" w:cs="Times New Roman"/>
          <w:b/>
          <w:bCs/>
          <w:i/>
          <w:iCs/>
          <w:color w:val="000000"/>
        </w:rPr>
      </w:pPr>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i/>
          <w:iCs/>
          <w:color w:val="000000"/>
        </w:rPr>
      </w:pPr>
      <w:r w:rsidRPr="00ED13C1">
        <w:rPr>
          <w:rFonts w:eastAsia="Calibri, Calibri" w:cs="Times New Roman"/>
          <w:i/>
          <w:iCs/>
          <w:color w:val="000000"/>
        </w:rPr>
        <w:t xml:space="preserve">In the case of groups particularly sensitive employees and those employees covered by specific Safety </w:t>
      </w:r>
      <w:r w:rsidRPr="00ED13C1">
        <w:rPr>
          <w:rFonts w:eastAsia="Calibri, Calibri" w:cs="Times New Roman"/>
          <w:i/>
          <w:iCs/>
          <w:color w:val="000000"/>
        </w:rPr>
        <w:lastRenderedPageBreak/>
        <w:t>and Health legislation, such as persons with disabilities, pregnant workers or young persons, additional care will be given to ensure they are protected against the specific dangers that affect them. The Safety Officer should be consulted if any of the employees, children or parents have queries regarding any of the Safety Provisions mentioned in this statement.</w:t>
      </w:r>
    </w:p>
    <w:p w:rsidR="0006577E" w:rsidRPr="00ED13C1" w:rsidRDefault="0006577E">
      <w:pPr>
        <w:pStyle w:val="Standard"/>
        <w:autoSpaceDE w:val="0"/>
        <w:rPr>
          <w:rFonts w:eastAsia="Calibri, Calibri" w:cs="Times New Roman"/>
          <w:i/>
          <w:iCs/>
          <w:color w:val="000000"/>
        </w:rPr>
      </w:pPr>
    </w:p>
    <w:p w:rsidR="0006577E" w:rsidRPr="00ED13C1" w:rsidRDefault="0006577E">
      <w:pPr>
        <w:pStyle w:val="Standard"/>
        <w:autoSpaceDE w:val="0"/>
        <w:rPr>
          <w:rFonts w:eastAsia="Calibri, Calibri" w:cs="Times New Roman"/>
          <w:b/>
          <w:bCs/>
          <w:i/>
          <w:iCs/>
          <w:color w:val="000000"/>
        </w:rPr>
      </w:pPr>
    </w:p>
    <w:p w:rsidR="0006577E" w:rsidRPr="00ED13C1" w:rsidRDefault="00ED13C1" w:rsidP="00ED13C1">
      <w:pPr>
        <w:pStyle w:val="Heading2"/>
      </w:pPr>
      <w:bookmarkStart w:id="6" w:name="_Toc514848206"/>
      <w:r w:rsidRPr="00ED13C1">
        <w:t>Duties of Employees</w:t>
      </w:r>
      <w:bookmarkEnd w:id="6"/>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i/>
          <w:iCs/>
          <w:color w:val="000000"/>
        </w:rPr>
      </w:pPr>
      <w:r w:rsidRPr="00ED13C1">
        <w:rPr>
          <w:rFonts w:eastAsia="Calibri, Calibri" w:cs="Times New Roman"/>
          <w:i/>
          <w:iCs/>
          <w:color w:val="000000"/>
        </w:rPr>
        <w:t>It is the duty of every employee while at work to:</w:t>
      </w:r>
    </w:p>
    <w:p w:rsidR="0006577E" w:rsidRPr="00ED13C1" w:rsidRDefault="0006577E">
      <w:pPr>
        <w:pStyle w:val="Standard"/>
        <w:autoSpaceDE w:val="0"/>
        <w:rPr>
          <w:rFonts w:eastAsia="Calibri, Calibri" w:cs="Times New Roman"/>
          <w:i/>
          <w:iCs/>
          <w:color w:val="000000"/>
        </w:rPr>
      </w:pPr>
    </w:p>
    <w:p w:rsidR="0006577E" w:rsidRPr="00ED13C1" w:rsidRDefault="00ED13C1" w:rsidP="00ED13C1">
      <w:pPr>
        <w:pStyle w:val="Standard"/>
        <w:numPr>
          <w:ilvl w:val="0"/>
          <w:numId w:val="47"/>
        </w:numPr>
        <w:autoSpaceDE w:val="0"/>
        <w:spacing w:after="54"/>
        <w:rPr>
          <w:rFonts w:cs="Times New Roman"/>
        </w:rPr>
      </w:pPr>
      <w:r w:rsidRPr="00ED13C1">
        <w:rPr>
          <w:rFonts w:eastAsia="Calibri, Calibri" w:cs="Times New Roman"/>
          <w:i/>
          <w:iCs/>
          <w:color w:val="000000"/>
        </w:rPr>
        <w:t>Comply with Safety and Health legislation, both in the 2005 Act and elsewhere. Take reasonable care to protect his or her own safety, health and welfare and that of any other person who may be affected by his or her acts or omissions at work.</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7"/>
        </w:numPr>
        <w:autoSpaceDE w:val="0"/>
        <w:spacing w:after="54"/>
        <w:rPr>
          <w:rFonts w:cs="Times New Roman"/>
        </w:rPr>
      </w:pPr>
      <w:r w:rsidRPr="00ED13C1">
        <w:rPr>
          <w:rFonts w:eastAsia="Calibri, Calibri" w:cs="Times New Roman"/>
          <w:i/>
          <w:iCs/>
          <w:color w:val="000000"/>
        </w:rPr>
        <w:t>Not to be under the influence of alcohol or drugs or a combination of alcohol and drugs to the extent that he or she is likely to endanger his or her own safety, health or welfare at work or that of any other person.</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7"/>
        </w:numPr>
        <w:autoSpaceDE w:val="0"/>
        <w:spacing w:after="54"/>
        <w:rPr>
          <w:rFonts w:cs="Times New Roman"/>
        </w:rPr>
      </w:pPr>
      <w:r w:rsidRPr="00ED13C1">
        <w:rPr>
          <w:rFonts w:eastAsia="Calibri, Calibri" w:cs="Times New Roman"/>
          <w:i/>
          <w:iCs/>
          <w:color w:val="000000"/>
        </w:rPr>
        <w:t>Co-operate with his or her employer or any other person, as necessary, to assist that person in complying with safety and health legislation as appropriate.</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7"/>
        </w:numPr>
        <w:autoSpaceDE w:val="0"/>
        <w:spacing w:after="54"/>
        <w:rPr>
          <w:rFonts w:cs="Times New Roman"/>
        </w:rPr>
      </w:pPr>
      <w:r w:rsidRPr="00ED13C1">
        <w:rPr>
          <w:rFonts w:eastAsia="Calibri, Calibri" w:cs="Times New Roman"/>
          <w:i/>
          <w:iCs/>
          <w:color w:val="000000"/>
        </w:rPr>
        <w:t>Not engage in improper conduct or other behaviour such as violence, bullying or horseplay, which could endanger another person at work or his or her safety, health and welfare.</w:t>
      </w:r>
    </w:p>
    <w:p w:rsidR="0006577E" w:rsidRPr="00ED13C1" w:rsidRDefault="0006577E">
      <w:pPr>
        <w:pStyle w:val="Standard"/>
        <w:autoSpaceDE w:val="0"/>
        <w:spacing w:after="54"/>
        <w:rPr>
          <w:rFonts w:cs="Times New Roman"/>
        </w:rPr>
      </w:pPr>
    </w:p>
    <w:p w:rsidR="00ED13C1" w:rsidRDefault="00ED13C1" w:rsidP="00ED13C1">
      <w:pPr>
        <w:pStyle w:val="Standard"/>
        <w:numPr>
          <w:ilvl w:val="0"/>
          <w:numId w:val="47"/>
        </w:numPr>
        <w:autoSpaceDE w:val="0"/>
        <w:spacing w:after="54"/>
        <w:rPr>
          <w:rFonts w:cs="Times New Roman"/>
        </w:rPr>
      </w:pPr>
      <w:r w:rsidRPr="00ED13C1">
        <w:rPr>
          <w:rFonts w:eastAsia="Calibri, Calibri" w:cs="Times New Roman"/>
          <w:i/>
          <w:iCs/>
          <w:color w:val="000000"/>
        </w:rPr>
        <w:t>Where safety and health training related to a particular task is required by the employer or by safety and health legislation, attend and undergo, as appropriate any reasonable assessment required by his or her employer or as may be prescribed in Regulations</w:t>
      </w:r>
    </w:p>
    <w:p w:rsidR="00ED13C1" w:rsidRDefault="00ED13C1" w:rsidP="00ED13C1">
      <w:pPr>
        <w:pStyle w:val="ListParagraph"/>
        <w:rPr>
          <w:rFonts w:eastAsia="Calibri, Calibri" w:cs="Times New Roman"/>
          <w:i/>
          <w:iCs/>
          <w:color w:val="000000"/>
        </w:rPr>
      </w:pPr>
    </w:p>
    <w:p w:rsidR="00ED13C1" w:rsidRDefault="00ED13C1" w:rsidP="00ED13C1">
      <w:pPr>
        <w:pStyle w:val="Standard"/>
        <w:numPr>
          <w:ilvl w:val="0"/>
          <w:numId w:val="47"/>
        </w:numPr>
        <w:autoSpaceDE w:val="0"/>
        <w:spacing w:after="54"/>
        <w:rPr>
          <w:rFonts w:cs="Times New Roman"/>
        </w:rPr>
      </w:pPr>
      <w:r w:rsidRPr="00ED13C1">
        <w:rPr>
          <w:rFonts w:eastAsia="Calibri, Calibri" w:cs="Times New Roman"/>
          <w:i/>
          <w:iCs/>
          <w:color w:val="000000"/>
        </w:rPr>
        <w:t>Taking account of the Training and Instructions given by the employer, correct use of any article or substance and protective clothing and equipment provided for use at work or for his or her protection.</w:t>
      </w:r>
    </w:p>
    <w:p w:rsidR="00ED13C1" w:rsidRDefault="00ED13C1" w:rsidP="00ED13C1">
      <w:pPr>
        <w:pStyle w:val="ListParagraph"/>
        <w:rPr>
          <w:rFonts w:eastAsia="Wingdings, Wingdings" w:cs="Times New Roman"/>
          <w:color w:val="000000"/>
        </w:rPr>
      </w:pPr>
    </w:p>
    <w:p w:rsidR="0006577E" w:rsidRPr="00ED13C1" w:rsidRDefault="00ED13C1" w:rsidP="00ED13C1">
      <w:pPr>
        <w:pStyle w:val="Standard"/>
        <w:numPr>
          <w:ilvl w:val="0"/>
          <w:numId w:val="47"/>
        </w:numPr>
        <w:autoSpaceDE w:val="0"/>
        <w:spacing w:after="54"/>
        <w:rPr>
          <w:rFonts w:cs="Times New Roman"/>
        </w:rPr>
      </w:pPr>
      <w:r w:rsidRPr="00ED13C1">
        <w:rPr>
          <w:rFonts w:eastAsia="Wingdings, Wingdings" w:cs="Times New Roman"/>
          <w:color w:val="000000"/>
        </w:rPr>
        <w:t xml:space="preserve"> </w:t>
      </w:r>
      <w:r w:rsidRPr="00ED13C1">
        <w:rPr>
          <w:rFonts w:eastAsia="Calibri, Calibri" w:cs="Times New Roman"/>
          <w:i/>
          <w:iCs/>
          <w:color w:val="000000"/>
        </w:rPr>
        <w:t>To report to the Board of Management without reasonable delay, any defects in plant, equipment, place off work, or systems of work which might endanger safety, health or welfare of which he/she becomes aware.</w:t>
      </w: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No person will intentionally or recklessly interfere with or misuse any appliance, protective clothing, convenience, equipment or anything provided in pursuance of any of the relevant statutory provisions or otherwise, for securing safety, health or welfare of persons arising out of work activities.</w:t>
      </w: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Employees will, by using available facilities and equipment provided, ensure that work practices are performed in the safest manner possible.</w:t>
      </w:r>
    </w:p>
    <w:p w:rsidR="0006577E" w:rsidRDefault="0006577E">
      <w:pPr>
        <w:pStyle w:val="Standard"/>
        <w:autoSpaceDE w:val="0"/>
        <w:rPr>
          <w:rFonts w:eastAsia="Calibri, Calibri" w:cs="Times New Roman"/>
          <w:color w:val="000000"/>
        </w:rPr>
      </w:pPr>
    </w:p>
    <w:p w:rsidR="00ED13C1" w:rsidRPr="00ED13C1" w:rsidRDefault="00ED13C1">
      <w:pPr>
        <w:pStyle w:val="Standard"/>
        <w:autoSpaceDE w:val="0"/>
        <w:rPr>
          <w:rFonts w:eastAsia="Calibri, Calibri" w:cs="Times New Roman"/>
          <w:color w:val="000000"/>
        </w:rPr>
      </w:pPr>
    </w:p>
    <w:p w:rsidR="0006577E" w:rsidRPr="00ED13C1" w:rsidRDefault="00ED13C1" w:rsidP="00ED13C1">
      <w:pPr>
        <w:pStyle w:val="Heading2"/>
      </w:pPr>
      <w:bookmarkStart w:id="7" w:name="_Toc514848207"/>
      <w:r w:rsidRPr="00ED13C1">
        <w:lastRenderedPageBreak/>
        <w:t>Consultation and Information</w:t>
      </w:r>
      <w:bookmarkEnd w:id="7"/>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 xml:space="preserve">It is the policy of the </w:t>
      </w:r>
      <w:r w:rsidRPr="00ED13C1">
        <w:rPr>
          <w:rFonts w:eastAsia="Calibri, Calibri" w:cs="Times New Roman"/>
          <w:i/>
          <w:iCs/>
          <w:color w:val="000000"/>
        </w:rPr>
        <w:t>Board of Management of New Ross Educate Together N.S</w:t>
      </w:r>
      <w:r w:rsidRPr="00ED13C1">
        <w:rPr>
          <w:rFonts w:eastAsia="Calibri, Calibri" w:cs="Times New Roman"/>
          <w:color w:val="000000"/>
        </w:rPr>
        <w:t>.</w:t>
      </w:r>
    </w:p>
    <w:p w:rsidR="0006577E" w:rsidRPr="00ED13C1" w:rsidRDefault="0006577E">
      <w:pPr>
        <w:pStyle w:val="Standard"/>
        <w:autoSpaceDE w:val="0"/>
        <w:rPr>
          <w:rFonts w:cs="Times New Roman"/>
        </w:rPr>
      </w:pPr>
    </w:p>
    <w:p w:rsidR="0006577E" w:rsidRPr="00ED13C1" w:rsidRDefault="00ED13C1" w:rsidP="00ED13C1">
      <w:pPr>
        <w:pStyle w:val="Standard"/>
        <w:numPr>
          <w:ilvl w:val="0"/>
          <w:numId w:val="48"/>
        </w:numPr>
        <w:autoSpaceDE w:val="0"/>
        <w:spacing w:after="54"/>
        <w:rPr>
          <w:rFonts w:cs="Times New Roman"/>
        </w:rPr>
      </w:pPr>
      <w:r w:rsidRPr="00ED13C1">
        <w:rPr>
          <w:rFonts w:eastAsia="Calibri, Calibri" w:cs="Times New Roman"/>
          <w:color w:val="000000"/>
        </w:rPr>
        <w:t>To consult with Staff in the preparation and completion of the Health and Safety Statement</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8"/>
        </w:numPr>
        <w:autoSpaceDE w:val="0"/>
        <w:spacing w:after="54"/>
        <w:rPr>
          <w:rFonts w:cs="Times New Roman"/>
        </w:rPr>
      </w:pPr>
      <w:r>
        <w:rPr>
          <w:rFonts w:eastAsia="Wingdings, Wingdings" w:cs="Times New Roman"/>
          <w:color w:val="000000"/>
        </w:rPr>
        <w:t>T</w:t>
      </w:r>
      <w:r w:rsidRPr="00ED13C1">
        <w:rPr>
          <w:rFonts w:eastAsia="Calibri, Calibri" w:cs="Times New Roman"/>
          <w:color w:val="000000"/>
        </w:rPr>
        <w:t>o issue a copy of the Safety Statement to all present and future staff, all members of the Board of Management (and any subsequent revised copies)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8"/>
        </w:numPr>
        <w:autoSpaceDE w:val="0"/>
        <w:spacing w:after="54"/>
        <w:rPr>
          <w:rFonts w:cs="Times New Roman"/>
        </w:rPr>
      </w:pPr>
      <w:r w:rsidRPr="00ED13C1">
        <w:rPr>
          <w:rFonts w:eastAsia="Calibri, Calibri" w:cs="Times New Roman"/>
          <w:color w:val="000000"/>
        </w:rPr>
        <w:t>That any additional information or instructions regarding Health, Safety and Welfare at work, not contained in the document will be conveyed to all Staff as it become available.</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8"/>
        </w:numPr>
        <w:autoSpaceDE w:val="0"/>
        <w:rPr>
          <w:rFonts w:cs="Times New Roman"/>
        </w:rPr>
      </w:pPr>
      <w:r w:rsidRPr="00ED13C1">
        <w:rPr>
          <w:rFonts w:eastAsia="Calibri, Calibri" w:cs="Times New Roman"/>
          <w:color w:val="000000"/>
        </w:rPr>
        <w:t>Health, Safety and Welfare will form an integral part of any future staff training and development plans.</w:t>
      </w:r>
    </w:p>
    <w:p w:rsidR="0006577E" w:rsidRPr="00ED13C1" w:rsidRDefault="0006577E">
      <w:pPr>
        <w:pStyle w:val="Standard"/>
        <w:autoSpaceDE w:val="0"/>
        <w:rPr>
          <w:rFonts w:eastAsia="Calibri, Calibri" w:cs="Times New Roman"/>
          <w:b/>
          <w:bCs/>
          <w:i/>
          <w:iCs/>
          <w:color w:val="000000"/>
        </w:rPr>
      </w:pPr>
    </w:p>
    <w:p w:rsidR="0006577E" w:rsidRPr="00ED13C1" w:rsidRDefault="00ED13C1" w:rsidP="00ED13C1">
      <w:pPr>
        <w:pStyle w:val="Heading2"/>
      </w:pPr>
      <w:bookmarkStart w:id="8" w:name="_Toc514848208"/>
      <w:r w:rsidRPr="00ED13C1">
        <w:t>Fire / Fire Drills</w:t>
      </w:r>
      <w:bookmarkEnd w:id="8"/>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 xml:space="preserve">It is the policy of the </w:t>
      </w:r>
      <w:r w:rsidRPr="00ED13C1">
        <w:rPr>
          <w:rFonts w:eastAsia="Calibri, Calibri" w:cs="Times New Roman"/>
          <w:b/>
          <w:bCs/>
          <w:i/>
          <w:iCs/>
          <w:color w:val="000000"/>
        </w:rPr>
        <w:t xml:space="preserve">Board of Management of New Ross Educate Together National School </w:t>
      </w:r>
      <w:r w:rsidRPr="00ED13C1">
        <w:rPr>
          <w:rFonts w:eastAsia="Calibri, Calibri" w:cs="Times New Roman"/>
          <w:color w:val="000000"/>
        </w:rPr>
        <w:t>to ensure that:</w:t>
      </w:r>
    </w:p>
    <w:p w:rsidR="0006577E" w:rsidRPr="00ED13C1" w:rsidRDefault="0006577E">
      <w:pPr>
        <w:pStyle w:val="Standard"/>
        <w:autoSpaceDE w:val="0"/>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There is an adequate supply of fire extinguishers, which will deal with any type of fire, and that Staff are aware of their location.</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All fire equipment is regularly checked and maintained.</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Fire drills take place at least once per term and all personnel be made fully aware of the emergency procedures.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Instruction is given in the use of fire extinguishers for specific materials/equipment.</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Location of fire extinguishers is clearly marked and positioned high enough for the adult to read.</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All electrical equipment is unplugged or turned off outside office hours and when offices are vacated for lengthy periods.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An assembly area is designated in the yard.</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Exit signs are clearly marked and easily accessible in the case of emergency. These exits will be kept completely clear.</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There will be a named person responsible for fire drills and evacuation procedures</w:t>
      </w:r>
    </w:p>
    <w:p w:rsidR="0006577E" w:rsidRPr="00ED13C1" w:rsidRDefault="0006577E" w:rsidP="00ED13C1">
      <w:pPr>
        <w:pStyle w:val="Standard"/>
        <w:autoSpaceDE w:val="0"/>
        <w:spacing w:after="54"/>
        <w:ind w:firstLine="60"/>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lastRenderedPageBreak/>
        <w:t>The school and its equipment are checked by a Fire Officer and all recommendations made by him/her are to be implemented.</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Fire Evacuation Procedure is displayed prominently in all classrooms and throughout the school and this procedure is communicated to all those using the school building.</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Rubbish, particularly flammable material, is not allowed to accumulate and is regularly and properly disposed of.</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Fire Alarm System will be checked and maintained regularly.</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Fire doors will be kept closed at all times.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spacing w:after="54"/>
        <w:rPr>
          <w:rFonts w:cs="Times New Roman"/>
        </w:rPr>
      </w:pPr>
      <w:r w:rsidRPr="00ED13C1">
        <w:rPr>
          <w:rFonts w:eastAsia="Calibri, Calibri" w:cs="Times New Roman"/>
          <w:color w:val="000000"/>
        </w:rPr>
        <w:t>Corridors will remain clear of obstructions.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49"/>
        </w:numPr>
        <w:autoSpaceDE w:val="0"/>
        <w:rPr>
          <w:rFonts w:cs="Times New Roman"/>
        </w:rPr>
      </w:pPr>
      <w:r w:rsidRPr="00ED13C1">
        <w:rPr>
          <w:rFonts w:eastAsia="Calibri, Calibri" w:cs="Times New Roman"/>
          <w:color w:val="000000"/>
        </w:rPr>
        <w:t>Storage areas will be maintained in a tidy and safe condition.</w:t>
      </w: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b/>
          <w:bCs/>
          <w:i/>
          <w:iCs/>
          <w:color w:val="000000"/>
        </w:rPr>
      </w:pPr>
    </w:p>
    <w:p w:rsidR="0006577E" w:rsidRPr="00ED13C1" w:rsidRDefault="00ED13C1" w:rsidP="00ED13C1">
      <w:pPr>
        <w:pStyle w:val="Heading2"/>
      </w:pPr>
      <w:bookmarkStart w:id="9" w:name="_Toc514848209"/>
      <w:r w:rsidRPr="00ED13C1">
        <w:t>Constant Hazards</w:t>
      </w:r>
      <w:bookmarkEnd w:id="9"/>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It is the policy of the Board of Management of New Ross Educate Together NS that machinery, kitchen equipment and electrical appliances are used only by competent persons.</w:t>
      </w: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 xml:space="preserve"> </w:t>
      </w:r>
    </w:p>
    <w:p w:rsidR="0006577E" w:rsidRPr="00ED13C1" w:rsidRDefault="00ED13C1" w:rsidP="00ED13C1">
      <w:pPr>
        <w:pStyle w:val="Standard"/>
        <w:numPr>
          <w:ilvl w:val="0"/>
          <w:numId w:val="50"/>
        </w:numPr>
        <w:autoSpaceDE w:val="0"/>
        <w:spacing w:after="54"/>
        <w:rPr>
          <w:rFonts w:cs="Times New Roman"/>
        </w:rPr>
      </w:pPr>
      <w:r w:rsidRPr="00ED13C1">
        <w:rPr>
          <w:rFonts w:eastAsia="Calibri, Calibri" w:cs="Times New Roman"/>
          <w:color w:val="000000"/>
        </w:rPr>
        <w:t>Staff should report any defects immediately.</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50"/>
        </w:numPr>
        <w:autoSpaceDE w:val="0"/>
        <w:spacing w:after="54"/>
        <w:rPr>
          <w:rFonts w:cs="Times New Roman"/>
        </w:rPr>
      </w:pPr>
      <w:r w:rsidRPr="00ED13C1">
        <w:rPr>
          <w:rFonts w:eastAsia="Calibri, Calibri" w:cs="Times New Roman"/>
          <w:color w:val="000000"/>
        </w:rPr>
        <w:t>Electrical boxes on the outside of the building will have hazard-warning labels</w:t>
      </w:r>
    </w:p>
    <w:p w:rsidR="0006577E" w:rsidRPr="00ED13C1" w:rsidRDefault="0006577E">
      <w:pPr>
        <w:pStyle w:val="Standard"/>
        <w:autoSpaceDE w:val="0"/>
        <w:spacing w:after="54"/>
        <w:rPr>
          <w:rFonts w:cs="Times New Roman"/>
        </w:rPr>
      </w:pPr>
    </w:p>
    <w:p w:rsidR="0006577E" w:rsidRPr="00ED13C1" w:rsidRDefault="00ED13C1" w:rsidP="00ED13C1">
      <w:pPr>
        <w:pStyle w:val="Standard"/>
        <w:numPr>
          <w:ilvl w:val="0"/>
          <w:numId w:val="50"/>
        </w:numPr>
        <w:autoSpaceDE w:val="0"/>
        <w:rPr>
          <w:rFonts w:cs="Times New Roman"/>
        </w:rPr>
      </w:pPr>
      <w:r w:rsidRPr="00ED13C1">
        <w:rPr>
          <w:rFonts w:eastAsia="Calibri, Calibri" w:cs="Times New Roman"/>
          <w:color w:val="000000"/>
        </w:rPr>
        <w:t>Care should be taken with all electrical cables, phone lines, and extension cables. Where possible these should be taped or fastened to prevent accidents.</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10" w:name="_Toc514848210"/>
      <w:r w:rsidRPr="00ED13C1">
        <w:t>Chemicals</w:t>
      </w:r>
      <w:bookmarkEnd w:id="10"/>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 xml:space="preserve">It is the policy of </w:t>
      </w:r>
      <w:r w:rsidRPr="00ED13C1">
        <w:rPr>
          <w:rFonts w:eastAsia="Calibri, Calibri" w:cs="Times New Roman"/>
          <w:i/>
          <w:iCs/>
          <w:color w:val="000000"/>
        </w:rPr>
        <w:t xml:space="preserve">the Board of Management of New Ross Educate Together National School </w:t>
      </w:r>
      <w:r w:rsidRPr="00ED13C1">
        <w:rPr>
          <w:rFonts w:eastAsia="Calibri, Calibri" w:cs="Times New Roman"/>
          <w:color w:val="000000"/>
        </w:rPr>
        <w:t>that all chemicals, detergents etc. be stored in clearly identifiable containers bearing instructions for their use and kept in a securely locked room. Children will never have access to this room. All spills should be cleaned up immediately.</w:t>
      </w:r>
    </w:p>
    <w:p w:rsidR="006425AB" w:rsidRPr="00ED13C1" w:rsidRDefault="006425AB">
      <w:pPr>
        <w:pStyle w:val="Standard"/>
        <w:autoSpaceDE w:val="0"/>
        <w:rPr>
          <w:rFonts w:cs="Times New Roman"/>
        </w:rPr>
      </w:pPr>
    </w:p>
    <w:p w:rsidR="0006577E" w:rsidRPr="00ED13C1" w:rsidRDefault="00ED13C1" w:rsidP="00ED13C1">
      <w:pPr>
        <w:pStyle w:val="Heading2"/>
      </w:pPr>
      <w:bookmarkStart w:id="11" w:name="_Toc514848211"/>
      <w:r w:rsidRPr="00ED13C1">
        <w:t>Drugs/Medication</w:t>
      </w:r>
      <w:bookmarkEnd w:id="11"/>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 xml:space="preserve">It is the policy of the </w:t>
      </w:r>
      <w:r w:rsidRPr="00ED13C1">
        <w:rPr>
          <w:rFonts w:eastAsia="Calibri, Calibri" w:cs="Times New Roman"/>
          <w:i/>
          <w:iCs/>
          <w:color w:val="000000"/>
        </w:rPr>
        <w:t xml:space="preserve">Board of Management of New Ross Educate Together National School </w:t>
      </w:r>
      <w:r w:rsidRPr="00ED13C1">
        <w:rPr>
          <w:rFonts w:eastAsia="Calibri, Calibri" w:cs="Times New Roman"/>
          <w:color w:val="000000"/>
        </w:rPr>
        <w:t>that all medications, drugs etc. be kept in a secure drawer.</w:t>
      </w:r>
    </w:p>
    <w:p w:rsidR="0006577E" w:rsidRPr="00ED13C1" w:rsidRDefault="0006577E">
      <w:pPr>
        <w:pStyle w:val="Standard"/>
        <w:autoSpaceDE w:val="0"/>
        <w:rPr>
          <w:rFonts w:cs="Times New Roman"/>
        </w:rPr>
      </w:pPr>
    </w:p>
    <w:p w:rsidR="0006577E" w:rsidRPr="00ED13C1" w:rsidRDefault="00ED13C1" w:rsidP="00ED13C1">
      <w:pPr>
        <w:pStyle w:val="Heading2"/>
      </w:pPr>
      <w:bookmarkStart w:id="12" w:name="_Toc514848212"/>
      <w:r w:rsidRPr="00ED13C1">
        <w:t>First Aid</w:t>
      </w:r>
      <w:bookmarkEnd w:id="12"/>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 xml:space="preserve">It is the policy of the Board of Management of New Ross Educate Together National School that an </w:t>
      </w:r>
      <w:r w:rsidRPr="00ED13C1">
        <w:rPr>
          <w:rFonts w:eastAsia="Calibri, Calibri" w:cs="Times New Roman"/>
          <w:color w:val="000000"/>
        </w:rPr>
        <w:lastRenderedPageBreak/>
        <w:t>employee or employees be trained to apply First Aid.</w:t>
      </w:r>
    </w:p>
    <w:p w:rsidR="0006577E" w:rsidRPr="00ED13C1" w:rsidRDefault="0006577E">
      <w:pPr>
        <w:pStyle w:val="Standard"/>
        <w:autoSpaceDE w:val="0"/>
        <w:rPr>
          <w:rFonts w:eastAsia="Calibri, Calibri" w:cs="Times New Roman"/>
          <w:color w:val="000000"/>
        </w:rPr>
      </w:pPr>
    </w:p>
    <w:p w:rsidR="0006577E" w:rsidRPr="00ED13C1" w:rsidRDefault="00ED13C1" w:rsidP="009F395A">
      <w:pPr>
        <w:pStyle w:val="Standard"/>
        <w:numPr>
          <w:ilvl w:val="0"/>
          <w:numId w:val="51"/>
        </w:numPr>
        <w:autoSpaceDE w:val="0"/>
        <w:spacing w:after="54"/>
        <w:rPr>
          <w:rFonts w:cs="Times New Roman"/>
        </w:rPr>
      </w:pPr>
      <w:r w:rsidRPr="00ED13C1">
        <w:rPr>
          <w:rFonts w:eastAsia="Calibri, Calibri" w:cs="Times New Roman"/>
          <w:color w:val="000000"/>
        </w:rPr>
        <w:t>A First Aid box will be available at all times and will be kept within easy access to all Staff Members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1"/>
        </w:numPr>
        <w:autoSpaceDE w:val="0"/>
        <w:spacing w:after="54"/>
        <w:rPr>
          <w:rFonts w:cs="Times New Roman"/>
        </w:rPr>
      </w:pPr>
      <w:r w:rsidRPr="00ED13C1">
        <w:rPr>
          <w:rFonts w:eastAsia="Calibri, Calibri" w:cs="Times New Roman"/>
          <w:color w:val="000000"/>
        </w:rPr>
        <w:t>Protective gloves will always be worn in the event of skin being broken.</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1"/>
        </w:numPr>
        <w:autoSpaceDE w:val="0"/>
        <w:rPr>
          <w:rFonts w:cs="Times New Roman"/>
        </w:rPr>
      </w:pPr>
      <w:r w:rsidRPr="00ED13C1">
        <w:rPr>
          <w:rFonts w:eastAsia="Calibri, Calibri" w:cs="Times New Roman"/>
          <w:color w:val="000000"/>
        </w:rPr>
        <w:t>In the event of an accident a full account of what happened, symptoms noted and treatment administered should be completed in the Incident Book, which is kept in the office.</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13" w:name="_Toc514848213"/>
      <w:r w:rsidRPr="00ED13C1">
        <w:t>Highly Polished or Wet Floors</w:t>
      </w:r>
      <w:bookmarkEnd w:id="13"/>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 xml:space="preserve">It is the policy of the </w:t>
      </w:r>
      <w:r w:rsidRPr="00ED13C1">
        <w:rPr>
          <w:rFonts w:eastAsia="Calibri, Calibri" w:cs="Times New Roman"/>
          <w:i/>
          <w:iCs/>
          <w:color w:val="000000"/>
        </w:rPr>
        <w:t xml:space="preserve">Board of Management of New Ross Educate Together NS </w:t>
      </w:r>
      <w:r w:rsidRPr="00ED13C1">
        <w:rPr>
          <w:rFonts w:eastAsia="Calibri, Calibri" w:cs="Times New Roman"/>
          <w:color w:val="000000"/>
        </w:rPr>
        <w:t>that floors not be polished to a dangerous level or made slippery. The washing of floors is conducted after school hours to eliminate the possibility of slipping. Wet floors will be dry mopped when there is an evening activity taking place in the school. On rainy mornings floors will be dry mopped at 8.30am once all children are in their classrooms.</w:t>
      </w:r>
    </w:p>
    <w:p w:rsidR="0006577E" w:rsidRPr="00ED13C1" w:rsidRDefault="0006577E">
      <w:pPr>
        <w:pStyle w:val="Standard"/>
        <w:autoSpaceDE w:val="0"/>
        <w:rPr>
          <w:rFonts w:cs="Times New Roman"/>
        </w:rPr>
      </w:pPr>
    </w:p>
    <w:p w:rsidR="0006577E" w:rsidRPr="00ED13C1" w:rsidRDefault="00ED13C1" w:rsidP="00ED13C1">
      <w:pPr>
        <w:pStyle w:val="Heading2"/>
      </w:pPr>
      <w:bookmarkStart w:id="14" w:name="_Toc514848214"/>
      <w:r w:rsidRPr="00ED13C1">
        <w:t>Code of Behaviour</w:t>
      </w:r>
      <w:bookmarkEnd w:id="14"/>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The Code of Behaviour in the school provides for a level of behaviour to minimise personal risk or stress to any employee.</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15" w:name="_Toc514848215"/>
      <w:r w:rsidRPr="00ED13C1">
        <w:t>Health and Safety in The Classroom</w:t>
      </w:r>
      <w:bookmarkEnd w:id="15"/>
    </w:p>
    <w:p w:rsidR="0006577E" w:rsidRPr="00ED13C1" w:rsidRDefault="0006577E">
      <w:pPr>
        <w:pStyle w:val="Standard"/>
        <w:autoSpaceDE w:val="0"/>
        <w:rPr>
          <w:rFonts w:eastAsia="Calibri, Calibri" w:cs="Times New Roman"/>
          <w:b/>
          <w:bCs/>
          <w:i/>
          <w:iCs/>
          <w:color w:val="000000"/>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Schoolbags will be stored under tables or under the sinks in classrooms.</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No trolley bags allowed</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Coats will be hung on coat hooks in classroom</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Floors in both classrooms and toilet areas to be kept dry</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Care will be taken with electrical cables</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Staff only, will handle electrical equipment</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Toilet paper and soap are supplied in the toilets and children are encouraged in best practice in toileting and personal hygiene</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Medication will be stored in the office</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Children will be familiarised with Fire Evacuation Procedure.</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lastRenderedPageBreak/>
        <w:t>Medication will be administered to children only whose Parents/Carers have completed relevant documentation</w:t>
      </w:r>
    </w:p>
    <w:p w:rsidR="0006577E" w:rsidRPr="00ED13C1" w:rsidRDefault="0006577E">
      <w:pPr>
        <w:pStyle w:val="Standard"/>
        <w:autoSpaceDE w:val="0"/>
        <w:spacing w:after="51"/>
        <w:rPr>
          <w:rFonts w:cs="Times New Roman"/>
        </w:rPr>
      </w:pPr>
    </w:p>
    <w:p w:rsidR="0006577E" w:rsidRPr="00ED13C1" w:rsidRDefault="00ED13C1" w:rsidP="009F395A">
      <w:pPr>
        <w:pStyle w:val="Standard"/>
        <w:numPr>
          <w:ilvl w:val="0"/>
          <w:numId w:val="52"/>
        </w:numPr>
        <w:autoSpaceDE w:val="0"/>
        <w:spacing w:after="51"/>
        <w:rPr>
          <w:rFonts w:cs="Times New Roman"/>
        </w:rPr>
      </w:pPr>
      <w:r w:rsidRPr="00ED13C1">
        <w:rPr>
          <w:rFonts w:eastAsia="Calibri, Calibri" w:cs="Times New Roman"/>
          <w:color w:val="000000"/>
        </w:rPr>
        <w:t>Materials will be stored in such a way as not to create hazards</w:t>
      </w:r>
    </w:p>
    <w:p w:rsidR="0006577E" w:rsidRPr="00ED13C1" w:rsidRDefault="0006577E">
      <w:pPr>
        <w:pStyle w:val="Standard"/>
        <w:autoSpaceDE w:val="0"/>
        <w:spacing w:after="51"/>
        <w:rPr>
          <w:rFonts w:cs="Times New Roman"/>
        </w:rPr>
      </w:pPr>
    </w:p>
    <w:p w:rsidR="009F395A" w:rsidRDefault="00ED13C1" w:rsidP="009F395A">
      <w:pPr>
        <w:pStyle w:val="Standard"/>
        <w:numPr>
          <w:ilvl w:val="0"/>
          <w:numId w:val="52"/>
        </w:numPr>
        <w:autoSpaceDE w:val="0"/>
        <w:rPr>
          <w:rFonts w:cs="Times New Roman"/>
        </w:rPr>
      </w:pPr>
      <w:r w:rsidRPr="00ED13C1">
        <w:rPr>
          <w:rFonts w:eastAsia="Calibri, Calibri" w:cs="Times New Roman"/>
          <w:color w:val="000000"/>
        </w:rPr>
        <w:t>Care will be taken when treating injuries. Protective gloves will be worn for all injuries where the skin is cut or broken or grazed</w:t>
      </w:r>
    </w:p>
    <w:p w:rsidR="009F395A" w:rsidRDefault="009F395A" w:rsidP="009F395A">
      <w:pPr>
        <w:pStyle w:val="ListParagraph"/>
        <w:rPr>
          <w:rFonts w:eastAsia="Calibri, Calibri" w:cs="Times New Roman"/>
          <w:color w:val="000000"/>
        </w:rPr>
      </w:pPr>
    </w:p>
    <w:p w:rsidR="0006577E" w:rsidRPr="009F395A" w:rsidRDefault="00ED13C1" w:rsidP="009F395A">
      <w:pPr>
        <w:pStyle w:val="Standard"/>
        <w:numPr>
          <w:ilvl w:val="0"/>
          <w:numId w:val="52"/>
        </w:numPr>
        <w:autoSpaceDE w:val="0"/>
        <w:rPr>
          <w:rFonts w:cs="Times New Roman"/>
        </w:rPr>
      </w:pPr>
      <w:r w:rsidRPr="009F395A">
        <w:rPr>
          <w:rFonts w:eastAsia="Calibri, Calibri" w:cs="Times New Roman"/>
          <w:color w:val="000000"/>
        </w:rPr>
        <w:t>On school tours all children will use a seatbelt and each child and adult will have his/her own seat. There will be a minimum of one adult for every 10 pupils on school tours.</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16" w:name="_Toc514848216"/>
      <w:r w:rsidRPr="00ED13C1">
        <w:t xml:space="preserve">Health and Safety in </w:t>
      </w:r>
      <w:r>
        <w:t xml:space="preserve">the </w:t>
      </w:r>
      <w:r w:rsidRPr="00ED13C1">
        <w:t>School Building</w:t>
      </w:r>
      <w:bookmarkEnd w:id="16"/>
    </w:p>
    <w:p w:rsidR="0006577E" w:rsidRPr="00ED13C1" w:rsidRDefault="0006577E">
      <w:pPr>
        <w:pStyle w:val="Standard"/>
        <w:autoSpaceDE w:val="0"/>
        <w:rPr>
          <w:rFonts w:eastAsia="Calibri, Calibri" w:cs="Times New Roman"/>
          <w:b/>
          <w:bCs/>
          <w:i/>
          <w:iCs/>
          <w:color w:val="000000"/>
        </w:rPr>
      </w:pPr>
    </w:p>
    <w:p w:rsidR="0006577E" w:rsidRPr="00ED13C1" w:rsidRDefault="00ED13C1" w:rsidP="009F395A">
      <w:pPr>
        <w:pStyle w:val="Standard"/>
        <w:numPr>
          <w:ilvl w:val="0"/>
          <w:numId w:val="53"/>
        </w:numPr>
        <w:autoSpaceDE w:val="0"/>
        <w:spacing w:after="54"/>
        <w:rPr>
          <w:rFonts w:cs="Times New Roman"/>
        </w:rPr>
      </w:pPr>
      <w:r w:rsidRPr="00ED13C1">
        <w:rPr>
          <w:rFonts w:eastAsia="Wingdings, Wingdings" w:cs="Times New Roman"/>
          <w:color w:val="000000"/>
        </w:rPr>
        <w:t xml:space="preserve"> </w:t>
      </w:r>
      <w:r w:rsidRPr="00ED13C1">
        <w:rPr>
          <w:rFonts w:eastAsia="Calibri, Calibri" w:cs="Times New Roman"/>
          <w:b/>
          <w:bCs/>
          <w:color w:val="000000"/>
        </w:rPr>
        <w:t>C</w:t>
      </w:r>
      <w:r w:rsidRPr="00ED13C1">
        <w:rPr>
          <w:rFonts w:eastAsia="Calibri, Calibri" w:cs="Times New Roman"/>
          <w:color w:val="000000"/>
        </w:rPr>
        <w:t>hildren will have no access to Staffroom or Utility Room unless accompanied by a member of Staff.</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3"/>
        </w:numPr>
        <w:autoSpaceDE w:val="0"/>
        <w:spacing w:after="54"/>
        <w:rPr>
          <w:rFonts w:cs="Times New Roman"/>
        </w:rPr>
      </w:pPr>
      <w:r w:rsidRPr="00ED13C1">
        <w:rPr>
          <w:rFonts w:eastAsia="Calibri, Calibri" w:cs="Times New Roman"/>
          <w:color w:val="000000"/>
        </w:rPr>
        <w:t>Staff and pupils will walk on corridors and inside school building.</w:t>
      </w:r>
    </w:p>
    <w:p w:rsidR="0006577E" w:rsidRPr="00ED13C1" w:rsidRDefault="0006577E">
      <w:pPr>
        <w:pStyle w:val="Standard"/>
        <w:autoSpaceDE w:val="0"/>
        <w:spacing w:after="54"/>
        <w:rPr>
          <w:rFonts w:cs="Times New Roman"/>
        </w:rPr>
      </w:pPr>
    </w:p>
    <w:p w:rsidR="009F395A" w:rsidRDefault="00ED13C1" w:rsidP="009F395A">
      <w:pPr>
        <w:pStyle w:val="Standard"/>
        <w:numPr>
          <w:ilvl w:val="0"/>
          <w:numId w:val="53"/>
        </w:numPr>
        <w:autoSpaceDE w:val="0"/>
        <w:spacing w:after="54"/>
        <w:rPr>
          <w:rFonts w:cs="Times New Roman"/>
        </w:rPr>
      </w:pPr>
      <w:r w:rsidRPr="00ED13C1">
        <w:rPr>
          <w:rFonts w:eastAsia="Calibri, Calibri" w:cs="Times New Roman"/>
          <w:color w:val="000000"/>
        </w:rPr>
        <w:t>Fire doors will be kept closed at all times and nothing will be positioned near them</w:t>
      </w:r>
    </w:p>
    <w:p w:rsidR="009F395A" w:rsidRDefault="009F395A" w:rsidP="009F395A">
      <w:pPr>
        <w:pStyle w:val="ListParagraph"/>
        <w:rPr>
          <w:rFonts w:eastAsia="Wingdings, Wingdings" w:cs="Times New Roman"/>
          <w:color w:val="000000"/>
        </w:rPr>
      </w:pPr>
    </w:p>
    <w:p w:rsidR="0006577E" w:rsidRPr="009F395A" w:rsidRDefault="00ED13C1" w:rsidP="009F395A">
      <w:pPr>
        <w:pStyle w:val="Standard"/>
        <w:numPr>
          <w:ilvl w:val="0"/>
          <w:numId w:val="53"/>
        </w:numPr>
        <w:autoSpaceDE w:val="0"/>
        <w:spacing w:after="54"/>
        <w:rPr>
          <w:rFonts w:cs="Times New Roman"/>
        </w:rPr>
      </w:pPr>
      <w:r w:rsidRPr="009F395A">
        <w:rPr>
          <w:rFonts w:eastAsia="Wingdings, Wingdings" w:cs="Times New Roman"/>
          <w:color w:val="000000"/>
        </w:rPr>
        <w:t xml:space="preserve"> </w:t>
      </w:r>
      <w:r w:rsidRPr="009F395A">
        <w:rPr>
          <w:rFonts w:eastAsia="Calibri, Calibri" w:cs="Times New Roman"/>
          <w:color w:val="000000"/>
        </w:rPr>
        <w:t>Children will not be allowed into storage areas unaccompanied</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3"/>
        </w:numPr>
        <w:autoSpaceDE w:val="0"/>
        <w:spacing w:after="54"/>
        <w:rPr>
          <w:rFonts w:cs="Times New Roman"/>
        </w:rPr>
      </w:pPr>
      <w:r w:rsidRPr="00ED13C1">
        <w:rPr>
          <w:rFonts w:eastAsia="Calibri, Calibri" w:cs="Times New Roman"/>
          <w:color w:val="000000"/>
        </w:rPr>
        <w:t>Corridors will be kept as clear as possible and bins should not obstruct doorways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3"/>
        </w:numPr>
        <w:autoSpaceDE w:val="0"/>
        <w:spacing w:after="54"/>
        <w:rPr>
          <w:rFonts w:cs="Times New Roman"/>
        </w:rPr>
      </w:pPr>
      <w:r w:rsidRPr="00ED13C1">
        <w:rPr>
          <w:rFonts w:eastAsia="Calibri, Calibri" w:cs="Times New Roman"/>
          <w:color w:val="000000"/>
        </w:rPr>
        <w:t>External doors will be kept closed or locked and children will not open these at any time. Only staff will admit visitors to the building.</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3"/>
        </w:numPr>
        <w:autoSpaceDE w:val="0"/>
        <w:rPr>
          <w:rFonts w:cs="Times New Roman"/>
        </w:rPr>
      </w:pPr>
      <w:r w:rsidRPr="00ED13C1">
        <w:rPr>
          <w:rFonts w:eastAsia="Calibri, Calibri" w:cs="Times New Roman"/>
          <w:color w:val="000000"/>
        </w:rPr>
        <w:t>Storage areas will be maintained in a tidy and safe manner</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17" w:name="_Toc514848217"/>
      <w:r w:rsidRPr="00ED13C1">
        <w:t>Health and Safety in The School Grounds</w:t>
      </w:r>
      <w:bookmarkEnd w:id="17"/>
    </w:p>
    <w:p w:rsidR="0006577E" w:rsidRPr="00ED13C1" w:rsidRDefault="0006577E">
      <w:pPr>
        <w:pStyle w:val="Standard"/>
        <w:autoSpaceDE w:val="0"/>
        <w:rPr>
          <w:rFonts w:eastAsia="Calibri, Calibri" w:cs="Times New Roman"/>
          <w:b/>
          <w:bCs/>
          <w:i/>
          <w:iCs/>
          <w:color w:val="000000"/>
        </w:rPr>
      </w:pPr>
    </w:p>
    <w:p w:rsidR="0006577E" w:rsidRPr="00ED13C1" w:rsidRDefault="00ED13C1" w:rsidP="009F395A">
      <w:pPr>
        <w:pStyle w:val="Standard"/>
        <w:numPr>
          <w:ilvl w:val="0"/>
          <w:numId w:val="54"/>
        </w:numPr>
        <w:autoSpaceDE w:val="0"/>
        <w:spacing w:after="54"/>
        <w:rPr>
          <w:rFonts w:cs="Times New Roman"/>
        </w:rPr>
      </w:pPr>
      <w:r w:rsidRPr="00ED13C1">
        <w:rPr>
          <w:rFonts w:eastAsia="Calibri, Calibri" w:cs="Times New Roman"/>
          <w:color w:val="000000"/>
        </w:rPr>
        <w:t>While in the playground children will always be in full view of supervising staff.</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4"/>
        </w:numPr>
        <w:autoSpaceDE w:val="0"/>
        <w:spacing w:after="54"/>
        <w:rPr>
          <w:rFonts w:cs="Times New Roman"/>
        </w:rPr>
      </w:pPr>
      <w:r w:rsidRPr="00ED13C1">
        <w:rPr>
          <w:rFonts w:eastAsia="Calibri, Calibri" w:cs="Times New Roman"/>
          <w:color w:val="000000"/>
        </w:rPr>
        <w:t>Children will always be lined up and walked to and from the playground</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4"/>
        </w:numPr>
        <w:autoSpaceDE w:val="0"/>
        <w:spacing w:after="54"/>
        <w:rPr>
          <w:rFonts w:cs="Times New Roman"/>
        </w:rPr>
      </w:pPr>
      <w:r w:rsidRPr="00ED13C1">
        <w:rPr>
          <w:rFonts w:eastAsia="Calibri, Calibri" w:cs="Times New Roman"/>
          <w:color w:val="000000"/>
        </w:rPr>
        <w:t>No dogs (except guide dogs) will be allowed in the school building</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4"/>
        </w:numPr>
        <w:autoSpaceDE w:val="0"/>
        <w:spacing w:after="54"/>
        <w:rPr>
          <w:rFonts w:cs="Times New Roman"/>
        </w:rPr>
      </w:pPr>
      <w:r w:rsidRPr="00ED13C1">
        <w:rPr>
          <w:rFonts w:eastAsia="Calibri, Calibri" w:cs="Times New Roman"/>
          <w:color w:val="000000"/>
        </w:rPr>
        <w:t>The teaching staff should lead the children out of the building at recreation and dismissal times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4"/>
        </w:numPr>
        <w:autoSpaceDE w:val="0"/>
        <w:spacing w:after="54"/>
        <w:rPr>
          <w:rFonts w:cs="Times New Roman"/>
        </w:rPr>
      </w:pPr>
      <w:r w:rsidRPr="00ED13C1">
        <w:rPr>
          <w:rFonts w:eastAsia="Calibri, Calibri" w:cs="Times New Roman"/>
          <w:color w:val="000000"/>
        </w:rPr>
        <w:t>The play area should be clearly defined. Staff and pupils should be made fully aware of all hazards</w:t>
      </w:r>
    </w:p>
    <w:p w:rsidR="0006577E" w:rsidRPr="00ED13C1" w:rsidRDefault="0006577E">
      <w:pPr>
        <w:pStyle w:val="Standard"/>
        <w:autoSpaceDE w:val="0"/>
        <w:spacing w:after="54"/>
        <w:rPr>
          <w:rFonts w:cs="Times New Roman"/>
        </w:rPr>
      </w:pPr>
    </w:p>
    <w:p w:rsidR="009F395A" w:rsidRDefault="00ED13C1" w:rsidP="009F395A">
      <w:pPr>
        <w:pStyle w:val="Standard"/>
        <w:numPr>
          <w:ilvl w:val="0"/>
          <w:numId w:val="54"/>
        </w:numPr>
        <w:autoSpaceDE w:val="0"/>
        <w:spacing w:after="54"/>
        <w:rPr>
          <w:rFonts w:cs="Times New Roman"/>
        </w:rPr>
      </w:pPr>
      <w:r w:rsidRPr="00ED13C1">
        <w:rPr>
          <w:rFonts w:eastAsia="Calibri, Calibri" w:cs="Times New Roman"/>
          <w:color w:val="000000"/>
        </w:rPr>
        <w:lastRenderedPageBreak/>
        <w:t>The pupils should be informed of out of bounds area inside and outside the building</w:t>
      </w:r>
    </w:p>
    <w:p w:rsidR="009F395A" w:rsidRDefault="009F395A" w:rsidP="009F395A">
      <w:pPr>
        <w:pStyle w:val="ListParagraph"/>
        <w:rPr>
          <w:rFonts w:eastAsia="Wingdings, Wingdings" w:cs="Times New Roman"/>
          <w:color w:val="000000"/>
        </w:rPr>
      </w:pPr>
    </w:p>
    <w:p w:rsidR="0006577E" w:rsidRPr="009F395A" w:rsidRDefault="00ED13C1" w:rsidP="009F395A">
      <w:pPr>
        <w:pStyle w:val="Standard"/>
        <w:numPr>
          <w:ilvl w:val="0"/>
          <w:numId w:val="54"/>
        </w:numPr>
        <w:autoSpaceDE w:val="0"/>
        <w:spacing w:after="54"/>
        <w:rPr>
          <w:rFonts w:cs="Times New Roman"/>
        </w:rPr>
      </w:pPr>
      <w:r w:rsidRPr="009F395A">
        <w:rPr>
          <w:rFonts w:eastAsia="Wingdings, Wingdings" w:cs="Times New Roman"/>
          <w:color w:val="000000"/>
        </w:rPr>
        <w:t xml:space="preserve"> </w:t>
      </w:r>
      <w:r w:rsidRPr="009F395A">
        <w:rPr>
          <w:rFonts w:eastAsia="Calibri, Calibri" w:cs="Times New Roman"/>
          <w:color w:val="000000"/>
        </w:rPr>
        <w:t>The main entrance should be secured during the school day</w:t>
      </w:r>
    </w:p>
    <w:p w:rsidR="0006577E" w:rsidRPr="00ED13C1" w:rsidRDefault="0006577E">
      <w:pPr>
        <w:pStyle w:val="Standard"/>
        <w:autoSpaceDE w:val="0"/>
        <w:rPr>
          <w:rFonts w:eastAsia="Calibri, Calibri" w:cs="Times New Roman"/>
          <w:color w:val="000000"/>
        </w:rPr>
      </w:pPr>
    </w:p>
    <w:p w:rsidR="0006577E" w:rsidRPr="00ED13C1" w:rsidRDefault="0006577E">
      <w:pPr>
        <w:pStyle w:val="Standard"/>
        <w:autoSpaceDE w:val="0"/>
        <w:rPr>
          <w:rFonts w:eastAsia="Calibri, Calibri" w:cs="Times New Roman"/>
          <w:b/>
          <w:bCs/>
          <w:i/>
          <w:iCs/>
          <w:color w:val="000000"/>
        </w:rPr>
      </w:pPr>
    </w:p>
    <w:p w:rsidR="0006577E" w:rsidRPr="00ED13C1" w:rsidRDefault="00ED13C1" w:rsidP="00ED13C1">
      <w:pPr>
        <w:pStyle w:val="Heading2"/>
      </w:pPr>
      <w:bookmarkStart w:id="18" w:name="_Toc514848218"/>
      <w:r w:rsidRPr="00ED13C1">
        <w:t>Other Hazards</w:t>
      </w:r>
      <w:bookmarkEnd w:id="18"/>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It is the policy of the Board of Management of New Ross Educate Together National School that:</w:t>
      </w:r>
    </w:p>
    <w:p w:rsidR="0006577E" w:rsidRPr="00ED13C1" w:rsidRDefault="0006577E">
      <w:pPr>
        <w:pStyle w:val="Standard"/>
        <w:autoSpaceDE w:val="0"/>
        <w:rPr>
          <w:rFonts w:eastAsia="Calibri, Calibri" w:cs="Times New Roman"/>
          <w:color w:val="000000"/>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The school is properly maintained</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Dampness is minimised</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Draughts are minimised</w:t>
      </w:r>
    </w:p>
    <w:p w:rsidR="0006577E" w:rsidRPr="00ED13C1" w:rsidRDefault="0006577E">
      <w:pPr>
        <w:pStyle w:val="Standard"/>
        <w:autoSpaceDE w:val="0"/>
        <w:spacing w:after="54"/>
        <w:rPr>
          <w:rFonts w:cs="Times New Roman"/>
        </w:rPr>
      </w:pPr>
    </w:p>
    <w:p w:rsidR="0006577E" w:rsidRPr="00ED13C1" w:rsidRDefault="009F395A" w:rsidP="009F395A">
      <w:pPr>
        <w:pStyle w:val="Standard"/>
        <w:numPr>
          <w:ilvl w:val="0"/>
          <w:numId w:val="55"/>
        </w:numPr>
        <w:autoSpaceDE w:val="0"/>
        <w:spacing w:after="54"/>
        <w:rPr>
          <w:rFonts w:cs="Times New Roman"/>
        </w:rPr>
      </w:pPr>
      <w:r>
        <w:rPr>
          <w:rFonts w:eastAsia="Wingdings, Wingdings" w:cs="Times New Roman"/>
          <w:color w:val="000000"/>
        </w:rPr>
        <w:t>T</w:t>
      </w:r>
      <w:r w:rsidR="00ED13C1" w:rsidRPr="00ED13C1">
        <w:rPr>
          <w:rFonts w:eastAsia="Calibri, Calibri" w:cs="Times New Roman"/>
          <w:color w:val="000000"/>
        </w:rPr>
        <w:t>he roof is properly maintained</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School furniture is safe</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Carpets/linoleum are fitted properly</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School bags are stored under tables or under sink area</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Coats are hung on coat hooks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All electrical fittings are properly fitted and safe</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Adequate lighting exists in all internal areas and there are external lights over the exits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Proper ventilation exists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Doors leading to toilet areas and all exit doors are properly sprung and are not allowed to swing freely</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The floors in hallways, passageways and toilets are kept dry</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rPr>
          <w:rFonts w:cs="Times New Roman"/>
        </w:rPr>
      </w:pPr>
      <w:r w:rsidRPr="00ED13C1">
        <w:rPr>
          <w:rFonts w:eastAsia="Calibri, Calibri" w:cs="Times New Roman"/>
          <w:color w:val="000000"/>
        </w:rPr>
        <w:t>Mats are not positioned in a hazardous way</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Rubbish is not allowed to accumulate</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All individual classrooms are safe and healthy places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lastRenderedPageBreak/>
        <w:t>The children are not allowed in the yard when it is flooded or when there is ice on the ground or when the surface is slippery as a result of frost</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spacing w:after="54"/>
        <w:rPr>
          <w:rFonts w:cs="Times New Roman"/>
        </w:rPr>
      </w:pPr>
      <w:r w:rsidRPr="00ED13C1">
        <w:rPr>
          <w:rFonts w:eastAsia="Calibri, Calibri" w:cs="Times New Roman"/>
          <w:color w:val="000000"/>
        </w:rPr>
        <w:t>Children must wear shoes at all times</w:t>
      </w:r>
    </w:p>
    <w:p w:rsidR="0006577E" w:rsidRPr="00ED13C1" w:rsidRDefault="0006577E">
      <w:pPr>
        <w:pStyle w:val="Standard"/>
        <w:autoSpaceDE w:val="0"/>
        <w:spacing w:after="54"/>
        <w:rPr>
          <w:rFonts w:cs="Times New Roman"/>
        </w:rPr>
      </w:pPr>
    </w:p>
    <w:p w:rsidR="0006577E" w:rsidRPr="00ED13C1" w:rsidRDefault="00ED13C1" w:rsidP="009F395A">
      <w:pPr>
        <w:pStyle w:val="Standard"/>
        <w:numPr>
          <w:ilvl w:val="0"/>
          <w:numId w:val="55"/>
        </w:numPr>
        <w:autoSpaceDE w:val="0"/>
        <w:rPr>
          <w:rFonts w:cs="Times New Roman"/>
        </w:rPr>
      </w:pPr>
      <w:r w:rsidRPr="00ED13C1">
        <w:rPr>
          <w:rFonts w:eastAsia="Calibri, Calibri" w:cs="Times New Roman"/>
          <w:color w:val="000000"/>
        </w:rPr>
        <w:t>Toilet paper and are soap provided in each toilet-</w:t>
      </w:r>
    </w:p>
    <w:p w:rsidR="0006577E" w:rsidRPr="00ED13C1" w:rsidRDefault="0006577E">
      <w:pPr>
        <w:pStyle w:val="Standard"/>
        <w:autoSpaceDE w:val="0"/>
        <w:rPr>
          <w:rFonts w:eastAsia="Calibri, Calibri" w:cs="Times New Roman"/>
          <w:color w:val="000000"/>
        </w:rPr>
      </w:pPr>
    </w:p>
    <w:p w:rsidR="00ED13C1" w:rsidRDefault="00ED13C1">
      <w:pPr>
        <w:pStyle w:val="Standard"/>
        <w:autoSpaceDE w:val="0"/>
        <w:rPr>
          <w:rFonts w:eastAsia="Calibri, Calibri" w:cs="Times New Roman"/>
          <w:b/>
          <w:bCs/>
          <w:i/>
          <w:iCs/>
          <w:color w:val="000000"/>
        </w:rPr>
      </w:pPr>
    </w:p>
    <w:p w:rsidR="00ED13C1" w:rsidRDefault="00ED13C1">
      <w:pPr>
        <w:pStyle w:val="Standard"/>
        <w:autoSpaceDE w:val="0"/>
        <w:rPr>
          <w:rFonts w:eastAsia="Calibri, Calibri" w:cs="Times New Roman"/>
          <w:b/>
          <w:bCs/>
          <w:i/>
          <w:iCs/>
          <w:color w:val="000000"/>
        </w:rPr>
      </w:pPr>
    </w:p>
    <w:p w:rsidR="00ED13C1" w:rsidRPr="00ED13C1" w:rsidRDefault="00ED13C1">
      <w:pPr>
        <w:pStyle w:val="Standard"/>
        <w:autoSpaceDE w:val="0"/>
        <w:rPr>
          <w:rFonts w:eastAsia="Calibri, Calibri" w:cs="Times New Roman"/>
          <w:b/>
          <w:bCs/>
          <w:i/>
          <w:iCs/>
          <w:color w:val="000000"/>
        </w:rPr>
      </w:pPr>
    </w:p>
    <w:p w:rsidR="0006577E" w:rsidRPr="00ED13C1" w:rsidRDefault="00ED13C1" w:rsidP="00ED13C1">
      <w:pPr>
        <w:pStyle w:val="Heading2"/>
      </w:pPr>
      <w:bookmarkStart w:id="19" w:name="_Toc514848219"/>
      <w:r w:rsidRPr="00ED13C1">
        <w:t>Other Items for Inclusion</w:t>
      </w:r>
      <w:bookmarkEnd w:id="19"/>
    </w:p>
    <w:p w:rsidR="0006577E" w:rsidRPr="00ED13C1" w:rsidRDefault="0006577E">
      <w:pPr>
        <w:pStyle w:val="Standard"/>
        <w:autoSpaceDE w:val="0"/>
        <w:rPr>
          <w:rFonts w:eastAsia="Calibri, Calibri" w:cs="Times New Roman"/>
          <w:b/>
          <w:bCs/>
          <w:i/>
          <w:iCs/>
          <w:color w:val="000000"/>
        </w:rPr>
      </w:pPr>
    </w:p>
    <w:p w:rsidR="0006577E" w:rsidRPr="00ED13C1" w:rsidRDefault="00ED13C1" w:rsidP="00ED13C1">
      <w:pPr>
        <w:pStyle w:val="Heading3"/>
        <w:rPr>
          <w:rFonts w:ascii="Times New Roman" w:eastAsia="Calibri, Calibri" w:hAnsi="Times New Roman" w:cs="Times New Roman"/>
          <w:b/>
        </w:rPr>
      </w:pPr>
      <w:bookmarkStart w:id="20" w:name="_Toc514848220"/>
      <w:r w:rsidRPr="00ED13C1">
        <w:rPr>
          <w:rFonts w:ascii="Times New Roman" w:eastAsia="Calibri, Calibri" w:hAnsi="Times New Roman" w:cs="Times New Roman"/>
          <w:b/>
        </w:rPr>
        <w:t>Accident/Incident Reports</w:t>
      </w:r>
      <w:bookmarkEnd w:id="20"/>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All potential serious accidents, whether involving employees, pupils or members of the public must be reported immediately for the Principal. An accident report book will be retained for the recording of all such accidents.</w:t>
      </w: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eastAsia="Calibri, Calibri" w:cs="Times New Roman"/>
          <w:b/>
          <w:bCs/>
          <w:color w:val="000000"/>
        </w:rPr>
      </w:pPr>
      <w:r w:rsidRPr="00ED13C1">
        <w:rPr>
          <w:rFonts w:eastAsia="Calibri, Calibri" w:cs="Times New Roman"/>
          <w:b/>
          <w:bCs/>
          <w:color w:val="000000"/>
        </w:rPr>
        <w:t>Critical incident Policy has been formulated and ratified by the Board of Management.</w:t>
      </w:r>
    </w:p>
    <w:p w:rsidR="0006577E" w:rsidRPr="00ED13C1" w:rsidRDefault="00ED13C1">
      <w:pPr>
        <w:pStyle w:val="Standard"/>
        <w:autoSpaceDE w:val="0"/>
        <w:rPr>
          <w:rFonts w:eastAsia="Calibri, Calibri" w:cs="Times New Roman"/>
          <w:b/>
          <w:bCs/>
          <w:color w:val="000000"/>
        </w:rPr>
      </w:pPr>
      <w:r w:rsidRPr="00ED13C1">
        <w:rPr>
          <w:rFonts w:eastAsia="Calibri, Calibri" w:cs="Times New Roman"/>
          <w:b/>
          <w:bCs/>
          <w:color w:val="000000"/>
        </w:rPr>
        <w:t>Should accidents to children in school be reported to the Health and Safety Authority</w:t>
      </w:r>
    </w:p>
    <w:p w:rsidR="0006577E" w:rsidRPr="00ED13C1" w:rsidRDefault="0006577E">
      <w:pPr>
        <w:pStyle w:val="Standard"/>
        <w:autoSpaceDE w:val="0"/>
        <w:rPr>
          <w:rFonts w:eastAsia="Calibri, Calibri" w:cs="Times New Roman"/>
          <w:b/>
          <w:b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The following types of accidents to school pupils must be reported to the Health and Safety Authority, by the school either online at www.hsa.ie or on the Incident Report Form (IR1).</w:t>
      </w:r>
    </w:p>
    <w:p w:rsidR="0006577E" w:rsidRPr="00ED13C1" w:rsidRDefault="0006577E">
      <w:pPr>
        <w:pStyle w:val="Standard"/>
        <w:autoSpaceDE w:val="0"/>
        <w:rPr>
          <w:rFonts w:cs="Times New Roman"/>
        </w:rPr>
      </w:pPr>
    </w:p>
    <w:p w:rsidR="0006577E" w:rsidRPr="00ED13C1" w:rsidRDefault="00ED13C1" w:rsidP="009F395A">
      <w:pPr>
        <w:pStyle w:val="Standard"/>
        <w:numPr>
          <w:ilvl w:val="0"/>
          <w:numId w:val="55"/>
        </w:numPr>
        <w:autoSpaceDE w:val="0"/>
        <w:spacing w:after="70"/>
        <w:rPr>
          <w:rFonts w:cs="Times New Roman"/>
        </w:rPr>
      </w:pPr>
      <w:r w:rsidRPr="00ED13C1">
        <w:rPr>
          <w:rFonts w:eastAsia="Calibri, Calibri" w:cs="Times New Roman"/>
          <w:color w:val="000000"/>
        </w:rPr>
        <w:t>A death or injury that requires treatment by a registered medical practitioner, which does not occur while a person is at work but is related to either a work activity or their place of work. This applies to pupils in certain circumstances.</w:t>
      </w:r>
    </w:p>
    <w:p w:rsidR="0006577E" w:rsidRPr="00ED13C1" w:rsidRDefault="0006577E">
      <w:pPr>
        <w:pStyle w:val="Standard"/>
        <w:autoSpaceDE w:val="0"/>
        <w:spacing w:after="70"/>
        <w:rPr>
          <w:rFonts w:cs="Times New Roman"/>
        </w:rPr>
      </w:pPr>
    </w:p>
    <w:p w:rsidR="0006577E" w:rsidRPr="00ED13C1" w:rsidRDefault="00ED13C1" w:rsidP="009F395A">
      <w:pPr>
        <w:pStyle w:val="Standard"/>
        <w:numPr>
          <w:ilvl w:val="0"/>
          <w:numId w:val="55"/>
        </w:numPr>
        <w:autoSpaceDE w:val="0"/>
        <w:spacing w:after="70"/>
        <w:rPr>
          <w:rFonts w:cs="Times New Roman"/>
        </w:rPr>
      </w:pPr>
      <w:r w:rsidRPr="00ED13C1">
        <w:rPr>
          <w:rFonts w:eastAsia="Calibri, Calibri" w:cs="Times New Roman"/>
          <w:color w:val="000000"/>
        </w:rPr>
        <w:t>If the pupil is injured as a result of work-related activity and requires medical treatment by a registered practitioner, this is reportable to the Health &amp; Safety Authority.</w:t>
      </w:r>
    </w:p>
    <w:p w:rsidR="0006577E" w:rsidRPr="00ED13C1" w:rsidRDefault="0006577E">
      <w:pPr>
        <w:pStyle w:val="Standard"/>
        <w:autoSpaceDE w:val="0"/>
        <w:spacing w:after="70"/>
        <w:rPr>
          <w:rFonts w:cs="Times New Roman"/>
        </w:rPr>
      </w:pPr>
    </w:p>
    <w:p w:rsidR="0006577E" w:rsidRPr="00ED13C1" w:rsidRDefault="00ED13C1" w:rsidP="009F395A">
      <w:pPr>
        <w:pStyle w:val="Standard"/>
        <w:numPr>
          <w:ilvl w:val="0"/>
          <w:numId w:val="55"/>
        </w:numPr>
        <w:autoSpaceDE w:val="0"/>
        <w:spacing w:after="70"/>
        <w:rPr>
          <w:rFonts w:cs="Times New Roman"/>
        </w:rPr>
      </w:pPr>
      <w:r w:rsidRPr="00ED13C1">
        <w:rPr>
          <w:rFonts w:eastAsia="Calibri, Calibri" w:cs="Times New Roman"/>
          <w:color w:val="000000"/>
        </w:rPr>
        <w:t>Example 1: If a pupil is seriously injured when using materials during class, and requires treatment by a registered medical practitioner, this is reportable. However, if a pupil trips in the school yard this is not reportable.</w:t>
      </w:r>
    </w:p>
    <w:p w:rsidR="0006577E" w:rsidRPr="00ED13C1" w:rsidRDefault="0006577E">
      <w:pPr>
        <w:pStyle w:val="Standard"/>
        <w:autoSpaceDE w:val="0"/>
        <w:spacing w:after="70"/>
        <w:rPr>
          <w:rFonts w:cs="Times New Roman"/>
        </w:rPr>
      </w:pPr>
    </w:p>
    <w:p w:rsidR="0006577E" w:rsidRPr="00ED13C1" w:rsidRDefault="00ED13C1" w:rsidP="009F395A">
      <w:pPr>
        <w:pStyle w:val="Standard"/>
        <w:numPr>
          <w:ilvl w:val="0"/>
          <w:numId w:val="55"/>
        </w:numPr>
        <w:autoSpaceDE w:val="0"/>
        <w:rPr>
          <w:rFonts w:cs="Times New Roman"/>
        </w:rPr>
      </w:pPr>
      <w:r w:rsidRPr="00ED13C1">
        <w:rPr>
          <w:rFonts w:eastAsia="Calibri, Calibri" w:cs="Times New Roman"/>
          <w:color w:val="000000"/>
        </w:rPr>
        <w:t>Example 2: If a student trips during PE class and requires treatment by a registered medical practitioner, this is reportable. Where students are taken on school trips, they are considered to be a normal part of the work activities. Therefore, if a pupil is injured during the school trip and requires medical treatment this too is reportable. The school must keep records of all accidents which occur for a period of 10 years.</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21" w:name="_Toc514848221"/>
      <w:r w:rsidRPr="00ED13C1">
        <w:t>School Trips/Tours:</w:t>
      </w:r>
      <w:bookmarkEnd w:id="21"/>
    </w:p>
    <w:p w:rsidR="0006577E" w:rsidRPr="00ED13C1" w:rsidRDefault="0006577E">
      <w:pPr>
        <w:pStyle w:val="Standard"/>
        <w:autoSpaceDE w:val="0"/>
        <w:rPr>
          <w:rFonts w:cs="Times New Roman"/>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The School will draw up a School Tours Policy based on the risk assessment which will give details of the practices and procedures in the planning and execution of school trips.</w:t>
      </w:r>
    </w:p>
    <w:p w:rsidR="0006577E" w:rsidRPr="00ED13C1" w:rsidRDefault="0006577E">
      <w:pPr>
        <w:pStyle w:val="Standard"/>
        <w:autoSpaceDE w:val="0"/>
        <w:rPr>
          <w:rFonts w:eastAsia="Calibri, Calibri" w:cs="Times New Roman"/>
          <w:color w:val="000000"/>
        </w:rPr>
      </w:pPr>
    </w:p>
    <w:p w:rsidR="0006577E" w:rsidRPr="00ED13C1" w:rsidRDefault="00ED13C1" w:rsidP="00ED13C1">
      <w:pPr>
        <w:pStyle w:val="Heading2"/>
      </w:pPr>
      <w:bookmarkStart w:id="22" w:name="_Toc514848222"/>
      <w:r w:rsidRPr="00ED13C1">
        <w:lastRenderedPageBreak/>
        <w:t>Visitors:</w:t>
      </w:r>
      <w:bookmarkEnd w:id="22"/>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cs="Times New Roman"/>
        </w:rPr>
      </w:pPr>
      <w:r w:rsidRPr="00ED13C1">
        <w:rPr>
          <w:rFonts w:eastAsia="Calibri, Calibri" w:cs="Times New Roman"/>
          <w:color w:val="000000"/>
        </w:rPr>
        <w:t>All persons coming into school premises must identify themselves clearly to the Secretary/Principal; sign their name in the visitor book. If they are staying in the school for a significant amount of time they must wear a visitor’s badge. All parents who wish to remove their child/children from the school for dental appointments etc. must sign a release book in the Principal’s/Secretary’s office. This is in line with Child Protection Guidelines from DES.</w:t>
      </w:r>
    </w:p>
    <w:p w:rsidR="0006577E" w:rsidRPr="00ED13C1" w:rsidRDefault="0006577E">
      <w:pPr>
        <w:pStyle w:val="Standard"/>
        <w:autoSpaceDE w:val="0"/>
        <w:rPr>
          <w:rFonts w:cs="Times New Roman"/>
        </w:rPr>
      </w:pPr>
    </w:p>
    <w:p w:rsidR="0006577E" w:rsidRPr="00ED13C1" w:rsidRDefault="0006577E">
      <w:pPr>
        <w:pStyle w:val="Standard"/>
        <w:autoSpaceDE w:val="0"/>
        <w:rPr>
          <w:rFonts w:eastAsia="Calibri, Calibri" w:cs="Times New Roman"/>
          <w:b/>
          <w:bCs/>
          <w:i/>
          <w:iCs/>
          <w:color w:val="000000"/>
        </w:rPr>
      </w:pPr>
    </w:p>
    <w:p w:rsidR="0006577E" w:rsidRPr="00ED13C1" w:rsidRDefault="0006577E">
      <w:pPr>
        <w:pStyle w:val="Standard"/>
        <w:autoSpaceDE w:val="0"/>
        <w:rPr>
          <w:rFonts w:eastAsia="Calibri, Calibri" w:cs="Times New Roman"/>
          <w:b/>
          <w:bCs/>
          <w:i/>
          <w:iCs/>
          <w:color w:val="000000"/>
        </w:rPr>
      </w:pPr>
    </w:p>
    <w:p w:rsidR="0006577E" w:rsidRPr="00ED13C1" w:rsidRDefault="00ED13C1" w:rsidP="00ED13C1">
      <w:pPr>
        <w:pStyle w:val="Heading2"/>
      </w:pPr>
      <w:bookmarkStart w:id="23" w:name="_Toc514848223"/>
      <w:r w:rsidRPr="00ED13C1">
        <w:t>Concluding Statement:</w:t>
      </w:r>
      <w:bookmarkEnd w:id="23"/>
    </w:p>
    <w:p w:rsidR="0006577E" w:rsidRPr="00ED13C1" w:rsidRDefault="0006577E">
      <w:pPr>
        <w:pStyle w:val="Standard"/>
        <w:autoSpaceDE w:val="0"/>
        <w:rPr>
          <w:rFonts w:eastAsia="Calibri, Calibri" w:cs="Times New Roman"/>
          <w:b/>
          <w:bCs/>
          <w:i/>
          <w:iCs/>
          <w:color w:val="000000"/>
        </w:rPr>
      </w:pPr>
    </w:p>
    <w:p w:rsidR="0006577E" w:rsidRPr="00ED13C1" w:rsidRDefault="00ED13C1">
      <w:pPr>
        <w:pStyle w:val="Standard"/>
        <w:autoSpaceDE w:val="0"/>
        <w:rPr>
          <w:rFonts w:eastAsia="Calibri, Calibri" w:cs="Times New Roman"/>
          <w:color w:val="000000"/>
        </w:rPr>
      </w:pPr>
      <w:r w:rsidRPr="00ED13C1">
        <w:rPr>
          <w:rFonts w:eastAsia="Calibri, Calibri" w:cs="Times New Roman"/>
          <w:color w:val="000000"/>
        </w:rPr>
        <w:t>This Safety Statement has been prepared based on conditions in the Temporary Accommodation of the school from September 2015 for a period of 3 years.</w:t>
      </w:r>
    </w:p>
    <w:p w:rsidR="0006577E" w:rsidRPr="00ED13C1" w:rsidRDefault="0006577E">
      <w:pPr>
        <w:pStyle w:val="Standard"/>
        <w:autoSpaceDE w:val="0"/>
        <w:rPr>
          <w:rFonts w:eastAsia="Calibri, Calibri" w:cs="Times New Roman"/>
          <w:color w:val="000000"/>
        </w:rPr>
      </w:pPr>
    </w:p>
    <w:p w:rsidR="0006577E" w:rsidRPr="00ED13C1" w:rsidRDefault="00ED13C1">
      <w:pPr>
        <w:pStyle w:val="Standard"/>
        <w:autoSpaceDE w:val="0"/>
        <w:rPr>
          <w:rFonts w:cs="Times New Roman"/>
        </w:rPr>
      </w:pPr>
      <w:r w:rsidRPr="00ED13C1">
        <w:rPr>
          <w:rFonts w:eastAsia="ComicSansMS" w:cs="Times New Roman"/>
        </w:rPr>
        <w:t>This policy was reviewed and updated by the Board of Management on ____</w:t>
      </w:r>
      <w:r w:rsidRPr="00ED13C1">
        <w:rPr>
          <w:rFonts w:eastAsia="ComicSansMS" w:cs="Times New Roman"/>
          <w:u w:val="single"/>
        </w:rPr>
        <w:t>01/07/15</w:t>
      </w:r>
      <w:r w:rsidRPr="00ED13C1">
        <w:rPr>
          <w:rFonts w:eastAsia="ComicSansMS" w:cs="Times New Roman"/>
        </w:rPr>
        <w:t>______________</w:t>
      </w:r>
    </w:p>
    <w:p w:rsidR="0006577E" w:rsidRPr="00ED13C1" w:rsidRDefault="0006577E">
      <w:pPr>
        <w:pStyle w:val="Standard"/>
        <w:autoSpaceDE w:val="0"/>
        <w:rPr>
          <w:rFonts w:eastAsia="ComicSansMS" w:cs="Times New Roman"/>
        </w:rPr>
      </w:pPr>
    </w:p>
    <w:p w:rsidR="0006577E" w:rsidRPr="00ED13C1" w:rsidRDefault="0006577E">
      <w:pPr>
        <w:pStyle w:val="Standard"/>
        <w:autoSpaceDE w:val="0"/>
        <w:rPr>
          <w:rFonts w:eastAsia="ComicSansMS" w:cs="Times New Roman"/>
        </w:rPr>
      </w:pPr>
    </w:p>
    <w:p w:rsidR="0006577E" w:rsidRPr="00ED13C1" w:rsidRDefault="00ED13C1">
      <w:pPr>
        <w:pStyle w:val="Standard"/>
        <w:autoSpaceDE w:val="0"/>
        <w:rPr>
          <w:rFonts w:cs="Times New Roman"/>
        </w:rPr>
      </w:pPr>
      <w:r w:rsidRPr="00ED13C1">
        <w:rPr>
          <w:rFonts w:eastAsia="ComicSansMS" w:cs="Times New Roman"/>
        </w:rPr>
        <w:t>Signed: ____</w:t>
      </w:r>
      <w:r w:rsidRPr="00ED13C1">
        <w:rPr>
          <w:rFonts w:eastAsia="ComicSansMS" w:cs="Times New Roman"/>
          <w:u w:val="single"/>
        </w:rPr>
        <w:t>Niall Wall</w:t>
      </w:r>
      <w:r w:rsidRPr="00ED13C1">
        <w:rPr>
          <w:rFonts w:eastAsia="ComicSansMS" w:cs="Times New Roman"/>
        </w:rPr>
        <w:t>____________              Signed: _____</w:t>
      </w:r>
      <w:r w:rsidRPr="00ED13C1">
        <w:rPr>
          <w:rFonts w:eastAsia="ComicSansMS" w:cs="Times New Roman"/>
          <w:u w:val="single"/>
        </w:rPr>
        <w:t>Elaine French</w:t>
      </w:r>
      <w:r w:rsidRPr="00ED13C1">
        <w:rPr>
          <w:rFonts w:eastAsia="ComicSansMS" w:cs="Times New Roman"/>
        </w:rPr>
        <w:t>_________________</w:t>
      </w:r>
    </w:p>
    <w:p w:rsidR="0006577E" w:rsidRPr="00ED13C1" w:rsidRDefault="00ED13C1">
      <w:pPr>
        <w:pStyle w:val="Standard"/>
        <w:autoSpaceDE w:val="0"/>
        <w:rPr>
          <w:rFonts w:eastAsia="ComicSansMS" w:cs="Times New Roman"/>
        </w:rPr>
      </w:pPr>
      <w:r w:rsidRPr="00ED13C1">
        <w:rPr>
          <w:rFonts w:eastAsia="ComicSansMS" w:cs="Times New Roman"/>
        </w:rPr>
        <w:t xml:space="preserve"> (Chairperson of Board of </w:t>
      </w:r>
      <w:proofErr w:type="gramStart"/>
      <w:r w:rsidRPr="00ED13C1">
        <w:rPr>
          <w:rFonts w:eastAsia="ComicSansMS" w:cs="Times New Roman"/>
        </w:rPr>
        <w:t xml:space="preserve">Management)   </w:t>
      </w:r>
      <w:proofErr w:type="gramEnd"/>
      <w:r w:rsidRPr="00ED13C1">
        <w:rPr>
          <w:rFonts w:eastAsia="ComicSansMS" w:cs="Times New Roman"/>
        </w:rPr>
        <w:t xml:space="preserve">               </w:t>
      </w:r>
      <w:r>
        <w:rPr>
          <w:rFonts w:eastAsia="ComicSansMS" w:cs="Times New Roman"/>
        </w:rPr>
        <w:t xml:space="preserve">     </w:t>
      </w:r>
      <w:r w:rsidRPr="00ED13C1">
        <w:rPr>
          <w:rFonts w:eastAsia="ComicSansMS" w:cs="Times New Roman"/>
        </w:rPr>
        <w:t xml:space="preserve"> (Principal)</w:t>
      </w:r>
    </w:p>
    <w:p w:rsidR="0006577E" w:rsidRPr="00ED13C1" w:rsidRDefault="0006577E">
      <w:pPr>
        <w:pStyle w:val="Standard"/>
        <w:autoSpaceDE w:val="0"/>
        <w:rPr>
          <w:rFonts w:eastAsia="ComicSansMS" w:cs="Times New Roman"/>
        </w:rPr>
      </w:pPr>
    </w:p>
    <w:p w:rsidR="0006577E" w:rsidRPr="00ED13C1" w:rsidRDefault="00ED13C1">
      <w:pPr>
        <w:pStyle w:val="Standard"/>
        <w:autoSpaceDE w:val="0"/>
        <w:rPr>
          <w:rFonts w:cs="Times New Roman"/>
        </w:rPr>
      </w:pPr>
      <w:r w:rsidRPr="00ED13C1">
        <w:rPr>
          <w:rFonts w:eastAsia="ComicSansMS" w:cs="Times New Roman"/>
        </w:rPr>
        <w:t>Date:      ________</w:t>
      </w:r>
      <w:r w:rsidRPr="00ED13C1">
        <w:rPr>
          <w:rFonts w:eastAsia="ComicSansMS" w:cs="Times New Roman"/>
          <w:u w:val="single"/>
        </w:rPr>
        <w:t>01/07/15</w:t>
      </w:r>
      <w:r w:rsidRPr="00ED13C1">
        <w:rPr>
          <w:rFonts w:eastAsia="ComicSansMS" w:cs="Times New Roman"/>
        </w:rPr>
        <w:t>_______________             Date:    _____</w:t>
      </w:r>
      <w:r w:rsidRPr="00ED13C1">
        <w:rPr>
          <w:rFonts w:eastAsia="ComicSansMS" w:cs="Times New Roman"/>
          <w:u w:val="single"/>
        </w:rPr>
        <w:t>01/07/15</w:t>
      </w:r>
      <w:r w:rsidRPr="00ED13C1">
        <w:rPr>
          <w:rFonts w:eastAsia="ComicSansMS" w:cs="Times New Roman"/>
        </w:rPr>
        <w:t>_________________</w:t>
      </w:r>
    </w:p>
    <w:p w:rsidR="0006577E" w:rsidRPr="00ED13C1" w:rsidRDefault="0006577E">
      <w:pPr>
        <w:pStyle w:val="Standard"/>
        <w:autoSpaceDE w:val="0"/>
        <w:rPr>
          <w:rFonts w:eastAsia="ComicSansMS" w:cs="Times New Roman"/>
        </w:rPr>
      </w:pPr>
    </w:p>
    <w:p w:rsidR="0006577E" w:rsidRPr="00ED13C1" w:rsidRDefault="00ED13C1">
      <w:pPr>
        <w:pStyle w:val="Standard"/>
        <w:autoSpaceDE w:val="0"/>
        <w:rPr>
          <w:rFonts w:cs="Times New Roman"/>
        </w:rPr>
      </w:pPr>
      <w:r w:rsidRPr="00ED13C1">
        <w:rPr>
          <w:rFonts w:eastAsia="Calibri, Calibri" w:cs="Times New Roman"/>
          <w:color w:val="000000"/>
        </w:rPr>
        <w:t>Date of next Review: June 201</w:t>
      </w:r>
      <w:r w:rsidR="006425AB" w:rsidRPr="00ED13C1">
        <w:rPr>
          <w:rFonts w:eastAsia="Calibri, Calibri" w:cs="Times New Roman"/>
          <w:color w:val="000000"/>
        </w:rPr>
        <w:t>8</w:t>
      </w:r>
    </w:p>
    <w:sectPr w:rsidR="0006577E" w:rsidRPr="00ED13C1" w:rsidSect="006425AB">
      <w:footerReference w:type="default" r:id="rId22"/>
      <w:pgSz w:w="11906" w:h="16838"/>
      <w:pgMar w:top="1440" w:right="1080" w:bottom="1440" w:left="1080" w:header="720" w:footer="1134" w:gutter="0"/>
      <w:pgBorders w:offsetFrom="page">
        <w:top w:val="double" w:sz="4" w:space="24" w:color="0070C0"/>
        <w:left w:val="double" w:sz="4" w:space="24" w:color="0070C0"/>
        <w:bottom w:val="double" w:sz="4" w:space="24" w:color="0070C0"/>
        <w:right w:val="double" w:sz="4"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629" w:rsidRDefault="00C63629">
      <w:r>
        <w:separator/>
      </w:r>
    </w:p>
  </w:endnote>
  <w:endnote w:type="continuationSeparator" w:id="0">
    <w:p w:rsidR="00C63629" w:rsidRDefault="00C6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Calibri">
    <w:altName w:val="Calibri"/>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 w:name="Cumbria">
    <w:altName w:val="Calibri"/>
    <w:charset w:val="00"/>
    <w:family w:val="auto"/>
    <w:pitch w:val="default"/>
  </w:font>
  <w:font w:name="Wingdings, Wingdings">
    <w:charset w:val="00"/>
    <w:family w:val="swiss"/>
    <w:pitch w:val="default"/>
  </w:font>
  <w:font w:name="ComicSansMS">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71548"/>
      <w:docPartObj>
        <w:docPartGallery w:val="Page Numbers (Bottom of Page)"/>
        <w:docPartUnique/>
      </w:docPartObj>
    </w:sdtPr>
    <w:sdtEndPr>
      <w:rPr>
        <w:noProof/>
      </w:rPr>
    </w:sdtEndPr>
    <w:sdtContent>
      <w:p w:rsidR="00ED13C1" w:rsidRDefault="00ED13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D13C1" w:rsidRDefault="00ED13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629" w:rsidRDefault="00C63629">
      <w:r>
        <w:rPr>
          <w:color w:val="000000"/>
        </w:rPr>
        <w:separator/>
      </w:r>
    </w:p>
  </w:footnote>
  <w:footnote w:type="continuationSeparator" w:id="0">
    <w:p w:rsidR="00C63629" w:rsidRDefault="00C6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8AE"/>
    <w:multiLevelType w:val="multilevel"/>
    <w:tmpl w:val="416C1EF6"/>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D72258"/>
    <w:multiLevelType w:val="multilevel"/>
    <w:tmpl w:val="92820C92"/>
    <w:styleLink w:val="WW8Num1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 w15:restartNumberingAfterBreak="0">
    <w:nsid w:val="03C964A2"/>
    <w:multiLevelType w:val="multilevel"/>
    <w:tmpl w:val="DD966482"/>
    <w:styleLink w:val="WW8Num20"/>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 w15:restartNumberingAfterBreak="0">
    <w:nsid w:val="03EB0D5F"/>
    <w:multiLevelType w:val="multilevel"/>
    <w:tmpl w:val="6D44219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781024"/>
    <w:multiLevelType w:val="multilevel"/>
    <w:tmpl w:val="E7483852"/>
    <w:styleLink w:val="WW8Num1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5" w15:restartNumberingAfterBreak="0">
    <w:nsid w:val="07241447"/>
    <w:multiLevelType w:val="multilevel"/>
    <w:tmpl w:val="15F8201E"/>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20742D9"/>
    <w:multiLevelType w:val="multilevel"/>
    <w:tmpl w:val="6EC04386"/>
    <w:styleLink w:val="WW8Num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7" w15:restartNumberingAfterBreak="0">
    <w:nsid w:val="134B656B"/>
    <w:multiLevelType w:val="multilevel"/>
    <w:tmpl w:val="FFC00D7A"/>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B040F1"/>
    <w:multiLevelType w:val="multilevel"/>
    <w:tmpl w:val="1E7AB540"/>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7344AC4"/>
    <w:multiLevelType w:val="multilevel"/>
    <w:tmpl w:val="2B62CAFA"/>
    <w:styleLink w:val="WW8Num1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0" w15:restartNumberingAfterBreak="0">
    <w:nsid w:val="17AE266D"/>
    <w:multiLevelType w:val="multilevel"/>
    <w:tmpl w:val="BDDC4A6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641903"/>
    <w:multiLevelType w:val="multilevel"/>
    <w:tmpl w:val="8904EEF2"/>
    <w:styleLink w:val="WW8Num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2" w15:restartNumberingAfterBreak="0">
    <w:nsid w:val="280C134D"/>
    <w:multiLevelType w:val="multilevel"/>
    <w:tmpl w:val="44BEBC4C"/>
    <w:styleLink w:val="WW8Num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3" w15:restartNumberingAfterBreak="0">
    <w:nsid w:val="28A44BCF"/>
    <w:multiLevelType w:val="multilevel"/>
    <w:tmpl w:val="042C5AF0"/>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B6612CE"/>
    <w:multiLevelType w:val="multilevel"/>
    <w:tmpl w:val="1936B4D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5F7EEB"/>
    <w:multiLevelType w:val="multilevel"/>
    <w:tmpl w:val="7ED093F8"/>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277B93"/>
    <w:multiLevelType w:val="multilevel"/>
    <w:tmpl w:val="35AC72E8"/>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936719"/>
    <w:multiLevelType w:val="multilevel"/>
    <w:tmpl w:val="DB4CA4A4"/>
    <w:styleLink w:val="WW8Num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8" w15:restartNumberingAfterBreak="0">
    <w:nsid w:val="30D80AD1"/>
    <w:multiLevelType w:val="multilevel"/>
    <w:tmpl w:val="5E28A9FC"/>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3C1205E"/>
    <w:multiLevelType w:val="multilevel"/>
    <w:tmpl w:val="CEB22A2A"/>
    <w:styleLink w:val="WW8Num1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0" w15:restartNumberingAfterBreak="0">
    <w:nsid w:val="344C1736"/>
    <w:multiLevelType w:val="multilevel"/>
    <w:tmpl w:val="692E8B50"/>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4E27E62"/>
    <w:multiLevelType w:val="multilevel"/>
    <w:tmpl w:val="6D920E80"/>
    <w:styleLink w:val="WW8Num1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2" w15:restartNumberingAfterBreak="0">
    <w:nsid w:val="39E66C6F"/>
    <w:multiLevelType w:val="multilevel"/>
    <w:tmpl w:val="4658FE24"/>
    <w:styleLink w:val="WW8Num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3" w15:restartNumberingAfterBreak="0">
    <w:nsid w:val="413B273C"/>
    <w:multiLevelType w:val="multilevel"/>
    <w:tmpl w:val="BF768F74"/>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1593443"/>
    <w:multiLevelType w:val="multilevel"/>
    <w:tmpl w:val="6650AB30"/>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37A5717"/>
    <w:multiLevelType w:val="hybridMultilevel"/>
    <w:tmpl w:val="CF2A2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3B55EB"/>
    <w:multiLevelType w:val="multilevel"/>
    <w:tmpl w:val="CAAA8634"/>
    <w:styleLink w:val="WW8Num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7" w15:restartNumberingAfterBreak="0">
    <w:nsid w:val="49CE20BC"/>
    <w:multiLevelType w:val="multilevel"/>
    <w:tmpl w:val="E77E6708"/>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E612C34"/>
    <w:multiLevelType w:val="multilevel"/>
    <w:tmpl w:val="06401656"/>
    <w:styleLink w:val="WW8Num1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9" w15:restartNumberingAfterBreak="0">
    <w:nsid w:val="52610CFE"/>
    <w:multiLevelType w:val="multilevel"/>
    <w:tmpl w:val="51DAA6BC"/>
    <w:styleLink w:val="WW8Num1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0" w15:restartNumberingAfterBreak="0">
    <w:nsid w:val="55555502"/>
    <w:multiLevelType w:val="hybridMultilevel"/>
    <w:tmpl w:val="0F58D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495A5D"/>
    <w:multiLevelType w:val="hybridMultilevel"/>
    <w:tmpl w:val="DE9E0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874D2F"/>
    <w:multiLevelType w:val="multilevel"/>
    <w:tmpl w:val="B03210B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CA444A1"/>
    <w:multiLevelType w:val="multilevel"/>
    <w:tmpl w:val="26A4A90A"/>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CE92FCE"/>
    <w:multiLevelType w:val="multilevel"/>
    <w:tmpl w:val="4EA8FA28"/>
    <w:styleLink w:val="WW8Num1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5" w15:restartNumberingAfterBreak="0">
    <w:nsid w:val="5ED907E6"/>
    <w:multiLevelType w:val="multilevel"/>
    <w:tmpl w:val="4208773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F8A0916"/>
    <w:multiLevelType w:val="hybridMultilevel"/>
    <w:tmpl w:val="9A123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D611EC"/>
    <w:multiLevelType w:val="multilevel"/>
    <w:tmpl w:val="6DD26956"/>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62A2099"/>
    <w:multiLevelType w:val="multilevel"/>
    <w:tmpl w:val="738C4EC8"/>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7D51D01"/>
    <w:multiLevelType w:val="multilevel"/>
    <w:tmpl w:val="E3C6AE1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8A010C7"/>
    <w:multiLevelType w:val="hybridMultilevel"/>
    <w:tmpl w:val="D00A9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4838A2"/>
    <w:multiLevelType w:val="multilevel"/>
    <w:tmpl w:val="D654D2E4"/>
    <w:styleLink w:val="WW8Num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42" w15:restartNumberingAfterBreak="0">
    <w:nsid w:val="6C8162D5"/>
    <w:multiLevelType w:val="hybridMultilevel"/>
    <w:tmpl w:val="860C1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CEF4F8D"/>
    <w:multiLevelType w:val="multilevel"/>
    <w:tmpl w:val="5A14060A"/>
    <w:styleLink w:val="WW8Num1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44" w15:restartNumberingAfterBreak="0">
    <w:nsid w:val="6F7408E7"/>
    <w:multiLevelType w:val="hybridMultilevel"/>
    <w:tmpl w:val="86F6F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30F4DCD"/>
    <w:multiLevelType w:val="hybridMultilevel"/>
    <w:tmpl w:val="F4B66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35975DD"/>
    <w:multiLevelType w:val="multilevel"/>
    <w:tmpl w:val="EAF099B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5CF5F36"/>
    <w:multiLevelType w:val="multilevel"/>
    <w:tmpl w:val="BF629DD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7456CD4"/>
    <w:multiLevelType w:val="multilevel"/>
    <w:tmpl w:val="8E7835F6"/>
    <w:styleLink w:val="WW8Num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49" w15:restartNumberingAfterBreak="0">
    <w:nsid w:val="7760612D"/>
    <w:multiLevelType w:val="multilevel"/>
    <w:tmpl w:val="A84CDF6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94F1AEB"/>
    <w:multiLevelType w:val="hybridMultilevel"/>
    <w:tmpl w:val="AB600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BF822A2"/>
    <w:multiLevelType w:val="multilevel"/>
    <w:tmpl w:val="AF04BCBC"/>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E0138F0"/>
    <w:multiLevelType w:val="hybridMultilevel"/>
    <w:tmpl w:val="02BEA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E1F50EE"/>
    <w:multiLevelType w:val="multilevel"/>
    <w:tmpl w:val="0F4ACB1C"/>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F1515DA"/>
    <w:multiLevelType w:val="multilevel"/>
    <w:tmpl w:val="0FD0EE54"/>
    <w:styleLink w:val="WW8Num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num w:numId="1">
    <w:abstractNumId w:val="11"/>
  </w:num>
  <w:num w:numId="2">
    <w:abstractNumId w:val="12"/>
  </w:num>
  <w:num w:numId="3">
    <w:abstractNumId w:val="6"/>
  </w:num>
  <w:num w:numId="4">
    <w:abstractNumId w:val="41"/>
  </w:num>
  <w:num w:numId="5">
    <w:abstractNumId w:val="54"/>
  </w:num>
  <w:num w:numId="6">
    <w:abstractNumId w:val="26"/>
  </w:num>
  <w:num w:numId="7">
    <w:abstractNumId w:val="48"/>
  </w:num>
  <w:num w:numId="8">
    <w:abstractNumId w:val="22"/>
  </w:num>
  <w:num w:numId="9">
    <w:abstractNumId w:val="17"/>
  </w:num>
  <w:num w:numId="10">
    <w:abstractNumId w:val="29"/>
  </w:num>
  <w:num w:numId="11">
    <w:abstractNumId w:val="1"/>
  </w:num>
  <w:num w:numId="12">
    <w:abstractNumId w:val="28"/>
  </w:num>
  <w:num w:numId="13">
    <w:abstractNumId w:val="9"/>
  </w:num>
  <w:num w:numId="14">
    <w:abstractNumId w:val="21"/>
  </w:num>
  <w:num w:numId="15">
    <w:abstractNumId w:val="34"/>
  </w:num>
  <w:num w:numId="16">
    <w:abstractNumId w:val="19"/>
  </w:num>
  <w:num w:numId="17">
    <w:abstractNumId w:val="43"/>
  </w:num>
  <w:num w:numId="18">
    <w:abstractNumId w:val="4"/>
  </w:num>
  <w:num w:numId="19">
    <w:abstractNumId w:val="2"/>
  </w:num>
  <w:num w:numId="20">
    <w:abstractNumId w:val="14"/>
  </w:num>
  <w:num w:numId="21">
    <w:abstractNumId w:val="32"/>
  </w:num>
  <w:num w:numId="22">
    <w:abstractNumId w:val="49"/>
  </w:num>
  <w:num w:numId="23">
    <w:abstractNumId w:val="37"/>
  </w:num>
  <w:num w:numId="24">
    <w:abstractNumId w:val="18"/>
  </w:num>
  <w:num w:numId="25">
    <w:abstractNumId w:val="39"/>
  </w:num>
  <w:num w:numId="26">
    <w:abstractNumId w:val="10"/>
  </w:num>
  <w:num w:numId="27">
    <w:abstractNumId w:val="47"/>
  </w:num>
  <w:num w:numId="28">
    <w:abstractNumId w:val="15"/>
  </w:num>
  <w:num w:numId="29">
    <w:abstractNumId w:val="7"/>
  </w:num>
  <w:num w:numId="30">
    <w:abstractNumId w:val="16"/>
  </w:num>
  <w:num w:numId="31">
    <w:abstractNumId w:val="27"/>
  </w:num>
  <w:num w:numId="32">
    <w:abstractNumId w:val="3"/>
  </w:num>
  <w:num w:numId="33">
    <w:abstractNumId w:val="8"/>
  </w:num>
  <w:num w:numId="34">
    <w:abstractNumId w:val="46"/>
  </w:num>
  <w:num w:numId="35">
    <w:abstractNumId w:val="38"/>
  </w:num>
  <w:num w:numId="36">
    <w:abstractNumId w:val="35"/>
  </w:num>
  <w:num w:numId="37">
    <w:abstractNumId w:val="13"/>
  </w:num>
  <w:num w:numId="38">
    <w:abstractNumId w:val="53"/>
  </w:num>
  <w:num w:numId="39">
    <w:abstractNumId w:val="23"/>
  </w:num>
  <w:num w:numId="40">
    <w:abstractNumId w:val="33"/>
  </w:num>
  <w:num w:numId="41">
    <w:abstractNumId w:val="24"/>
  </w:num>
  <w:num w:numId="42">
    <w:abstractNumId w:val="0"/>
  </w:num>
  <w:num w:numId="43">
    <w:abstractNumId w:val="5"/>
  </w:num>
  <w:num w:numId="44">
    <w:abstractNumId w:val="20"/>
  </w:num>
  <w:num w:numId="45">
    <w:abstractNumId w:val="51"/>
  </w:num>
  <w:num w:numId="46">
    <w:abstractNumId w:val="31"/>
  </w:num>
  <w:num w:numId="47">
    <w:abstractNumId w:val="42"/>
  </w:num>
  <w:num w:numId="48">
    <w:abstractNumId w:val="25"/>
  </w:num>
  <w:num w:numId="49">
    <w:abstractNumId w:val="30"/>
  </w:num>
  <w:num w:numId="50">
    <w:abstractNumId w:val="45"/>
  </w:num>
  <w:num w:numId="51">
    <w:abstractNumId w:val="40"/>
  </w:num>
  <w:num w:numId="52">
    <w:abstractNumId w:val="52"/>
  </w:num>
  <w:num w:numId="53">
    <w:abstractNumId w:val="44"/>
  </w:num>
  <w:num w:numId="54">
    <w:abstractNumId w:val="50"/>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6577E"/>
    <w:rsid w:val="0006577E"/>
    <w:rsid w:val="002C1F2D"/>
    <w:rsid w:val="006425AB"/>
    <w:rsid w:val="009F395A"/>
    <w:rsid w:val="00C63629"/>
    <w:rsid w:val="00ED13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73A1"/>
  <w15:docId w15:val="{14B7FD07-696C-40CA-9FB1-3C13FE75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D13C1"/>
    <w:pPr>
      <w:keepNext/>
      <w:keepLines/>
      <w:spacing w:before="40"/>
      <w:outlineLvl w:val="1"/>
    </w:pPr>
    <w:rPr>
      <w:rFonts w:eastAsia="Calibri, Calibri" w:cs="Times New Roman"/>
      <w:b/>
      <w:color w:val="2F5496" w:themeColor="accent1" w:themeShade="BF"/>
    </w:rPr>
  </w:style>
  <w:style w:type="paragraph" w:styleId="Heading3">
    <w:name w:val="heading 3"/>
    <w:basedOn w:val="Normal"/>
    <w:next w:val="Normal"/>
    <w:link w:val="Heading3Char"/>
    <w:uiPriority w:val="9"/>
    <w:unhideWhenUsed/>
    <w:qFormat/>
    <w:rsid w:val="00642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link w:val="FooterChar"/>
    <w:uiPriority w:val="99"/>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customStyle="1" w:styleId="WW8Num1z0">
    <w:name w:val="WW8Num1z0"/>
    <w:rPr>
      <w:rFonts w:ascii="Symbol" w:hAnsi="Symbol" w:cs="StarSymbol, 'Arial Unicode MS'"/>
      <w:sz w:val="18"/>
      <w:szCs w:val="18"/>
    </w:r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tarSymbol, 'Arial Unicode MS'"/>
      <w:sz w:val="18"/>
      <w:szCs w:val="18"/>
    </w:rPr>
  </w:style>
  <w:style w:type="character" w:customStyle="1" w:styleId="WW8Num5z0">
    <w:name w:val="WW8Num5z0"/>
    <w:rPr>
      <w:rFonts w:ascii="Symbol" w:hAnsi="Symbol" w:cs="StarSymbol, 'Arial Unicode MS'"/>
      <w:sz w:val="18"/>
      <w:szCs w:val="18"/>
    </w:rPr>
  </w:style>
  <w:style w:type="character" w:customStyle="1" w:styleId="WW8Num6z0">
    <w:name w:val="WW8Num6z0"/>
    <w:rPr>
      <w:rFonts w:ascii="Symbol" w:hAnsi="Symbol" w:cs="StarSymbol, 'Arial Unicode MS'"/>
      <w:sz w:val="18"/>
      <w:szCs w:val="18"/>
    </w:rPr>
  </w:style>
  <w:style w:type="character" w:customStyle="1" w:styleId="WW8Num7z0">
    <w:name w:val="WW8Num7z0"/>
    <w:rPr>
      <w:rFonts w:ascii="Symbol" w:hAnsi="Symbol" w:cs="StarSymbol, 'Arial Unicode MS'"/>
      <w:sz w:val="18"/>
      <w:szCs w:val="18"/>
    </w:rPr>
  </w:style>
  <w:style w:type="character" w:customStyle="1" w:styleId="WW8Num8z0">
    <w:name w:val="WW8Num8z0"/>
    <w:rPr>
      <w:rFonts w:ascii="Symbol" w:hAnsi="Symbol" w:cs="StarSymbol, 'Arial Unicode MS'"/>
      <w:sz w:val="18"/>
      <w:szCs w:val="18"/>
    </w:rPr>
  </w:style>
  <w:style w:type="character" w:customStyle="1" w:styleId="WW8Num9z0">
    <w:name w:val="WW8Num9z0"/>
    <w:rPr>
      <w:rFonts w:ascii="Symbol" w:hAnsi="Symbol" w:cs="StarSymbol, 'Arial Unicode MS'"/>
      <w:sz w:val="18"/>
      <w:szCs w:val="18"/>
    </w:rPr>
  </w:style>
  <w:style w:type="character" w:customStyle="1" w:styleId="WW8Num11z0">
    <w:name w:val="WW8Num11z0"/>
    <w:rPr>
      <w:rFonts w:ascii="Symbol" w:hAnsi="Symbol" w:cs="StarSymbol, 'Arial Unicode MS'"/>
      <w:sz w:val="18"/>
      <w:szCs w:val="18"/>
    </w:rPr>
  </w:style>
  <w:style w:type="character" w:customStyle="1" w:styleId="WW8Num12z0">
    <w:name w:val="WW8Num12z0"/>
    <w:rPr>
      <w:rFonts w:ascii="Symbol" w:hAnsi="Symbol" w:cs="StarSymbol, 'Arial Unicode MS'"/>
      <w:sz w:val="18"/>
      <w:szCs w:val="18"/>
    </w:rPr>
  </w:style>
  <w:style w:type="character" w:customStyle="1" w:styleId="WW8Num13z0">
    <w:name w:val="WW8Num13z0"/>
    <w:rPr>
      <w:rFonts w:ascii="Symbol" w:hAnsi="Symbol" w:cs="StarSymbol, 'Arial Unicode MS'"/>
      <w:sz w:val="18"/>
      <w:szCs w:val="18"/>
    </w:rPr>
  </w:style>
  <w:style w:type="character" w:customStyle="1" w:styleId="WW8Num14z0">
    <w:name w:val="WW8Num14z0"/>
    <w:rPr>
      <w:rFonts w:ascii="Symbol" w:hAnsi="Symbol" w:cs="StarSymbol, 'Arial Unicode MS'"/>
      <w:sz w:val="18"/>
      <w:szCs w:val="18"/>
    </w:rPr>
  </w:style>
  <w:style w:type="character" w:customStyle="1" w:styleId="WW8Num15z0">
    <w:name w:val="WW8Num15z0"/>
    <w:rPr>
      <w:rFonts w:ascii="Symbol" w:hAnsi="Symbol" w:cs="StarSymbol, 'Arial Unicode MS'"/>
      <w:sz w:val="18"/>
      <w:szCs w:val="18"/>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StarSymbol, 'Arial Unicode MS'"/>
      <w:sz w:val="18"/>
      <w:szCs w:val="18"/>
    </w:rPr>
  </w:style>
  <w:style w:type="character" w:customStyle="1" w:styleId="WW8Num18z0">
    <w:name w:val="WW8Num18z0"/>
    <w:rPr>
      <w:rFonts w:ascii="Symbol" w:hAnsi="Symbol" w:cs="StarSymbol, 'Arial Unicode MS'"/>
      <w:sz w:val="18"/>
      <w:szCs w:val="18"/>
    </w:rPr>
  </w:style>
  <w:style w:type="character" w:customStyle="1" w:styleId="WW8Num19z0">
    <w:name w:val="WW8Num19z0"/>
    <w:rPr>
      <w:rFonts w:ascii="Symbol" w:hAnsi="Symbol" w:cs="StarSymbol, 'Arial Unicode MS'"/>
      <w:sz w:val="18"/>
      <w:szCs w:val="18"/>
    </w:rPr>
  </w:style>
  <w:style w:type="character" w:customStyle="1" w:styleId="WW8Num20z0">
    <w:name w:val="WW8Num20z0"/>
    <w:rPr>
      <w:rFonts w:ascii="Symbol" w:hAnsi="Symbol" w:cs="StarSymbol, 'Arial Unicode MS'"/>
      <w:sz w:val="18"/>
      <w:szCs w:val="18"/>
    </w:rPr>
  </w:style>
  <w:style w:type="paragraph" w:styleId="Header">
    <w:name w:val="header"/>
    <w:basedOn w:val="Normal"/>
    <w:link w:val="HeaderChar"/>
    <w:uiPriority w:val="99"/>
    <w:unhideWhenUsed/>
    <w:rsid w:val="006425AB"/>
    <w:pPr>
      <w:tabs>
        <w:tab w:val="center" w:pos="4513"/>
        <w:tab w:val="right" w:pos="9026"/>
      </w:tabs>
    </w:pPr>
  </w:style>
  <w:style w:type="character" w:customStyle="1" w:styleId="HeaderChar">
    <w:name w:val="Header Char"/>
    <w:basedOn w:val="DefaultParagraphFont"/>
    <w:link w:val="Header"/>
    <w:uiPriority w:val="99"/>
    <w:rsid w:val="006425AB"/>
  </w:style>
  <w:style w:type="character" w:customStyle="1" w:styleId="FooterChar">
    <w:name w:val="Footer Char"/>
    <w:basedOn w:val="DefaultParagraphFont"/>
    <w:link w:val="Footer"/>
    <w:uiPriority w:val="99"/>
    <w:rsid w:val="006425AB"/>
  </w:style>
  <w:style w:type="character" w:styleId="Hyperlink">
    <w:name w:val="Hyperlink"/>
    <w:basedOn w:val="DefaultParagraphFont"/>
    <w:uiPriority w:val="99"/>
    <w:rsid w:val="006425AB"/>
    <w:rPr>
      <w:color w:val="0563C1"/>
      <w:u w:val="single"/>
    </w:rPr>
  </w:style>
  <w:style w:type="table" w:styleId="TableGrid">
    <w:name w:val="Table Grid"/>
    <w:basedOn w:val="TableNormal"/>
    <w:uiPriority w:val="39"/>
    <w:rsid w:val="006425AB"/>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25AB"/>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Heading2Char">
    <w:name w:val="Heading 2 Char"/>
    <w:basedOn w:val="DefaultParagraphFont"/>
    <w:link w:val="Heading2"/>
    <w:uiPriority w:val="9"/>
    <w:rsid w:val="00ED13C1"/>
    <w:rPr>
      <w:rFonts w:eastAsia="Calibri, Calibri" w:cs="Times New Roman"/>
      <w:b/>
      <w:color w:val="2F5496" w:themeColor="accent1" w:themeShade="BF"/>
    </w:rPr>
  </w:style>
  <w:style w:type="character" w:customStyle="1" w:styleId="Heading3Char">
    <w:name w:val="Heading 3 Char"/>
    <w:basedOn w:val="DefaultParagraphFont"/>
    <w:link w:val="Heading3"/>
    <w:uiPriority w:val="9"/>
    <w:rsid w:val="006425AB"/>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6425AB"/>
    <w:pPr>
      <w:spacing w:after="100"/>
      <w:ind w:left="240"/>
    </w:pPr>
  </w:style>
  <w:style w:type="paragraph" w:styleId="TOC3">
    <w:name w:val="toc 3"/>
    <w:basedOn w:val="Normal"/>
    <w:next w:val="Normal"/>
    <w:autoRedefine/>
    <w:uiPriority w:val="39"/>
    <w:unhideWhenUsed/>
    <w:rsid w:val="006425AB"/>
    <w:pPr>
      <w:spacing w:after="100"/>
      <w:ind w:left="480"/>
    </w:pPr>
  </w:style>
  <w:style w:type="paragraph" w:styleId="ListParagraph">
    <w:name w:val="List Paragraph"/>
    <w:basedOn w:val="Normal"/>
    <w:uiPriority w:val="34"/>
    <w:qFormat/>
    <w:rsid w:val="00ED13C1"/>
    <w:pPr>
      <w:ind w:left="720"/>
      <w:contextualSpacing/>
    </w:p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1">
    <w:name w:val="WW8Num11"/>
    <w:basedOn w:val="NoList"/>
    <w:pPr>
      <w:numPr>
        <w:numId w:val="10"/>
      </w:numPr>
    </w:pPr>
  </w:style>
  <w:style w:type="numbering" w:customStyle="1" w:styleId="WW8Num12">
    <w:name w:val="WW8Num12"/>
    <w:basedOn w:val="NoList"/>
    <w:pPr>
      <w:numPr>
        <w:numId w:val="11"/>
      </w:numPr>
    </w:pPr>
  </w:style>
  <w:style w:type="numbering" w:customStyle="1" w:styleId="WW8Num13">
    <w:name w:val="WW8Num13"/>
    <w:basedOn w:val="NoList"/>
    <w:pPr>
      <w:numPr>
        <w:numId w:val="12"/>
      </w:numPr>
    </w:pPr>
  </w:style>
  <w:style w:type="numbering" w:customStyle="1" w:styleId="WW8Num14">
    <w:name w:val="WW8Num14"/>
    <w:basedOn w:val="NoList"/>
    <w:pPr>
      <w:numPr>
        <w:numId w:val="13"/>
      </w:numPr>
    </w:pPr>
  </w:style>
  <w:style w:type="numbering" w:customStyle="1" w:styleId="WW8Num15">
    <w:name w:val="WW8Num15"/>
    <w:basedOn w:val="NoList"/>
    <w:pPr>
      <w:numPr>
        <w:numId w:val="14"/>
      </w:numPr>
    </w:pPr>
  </w:style>
  <w:style w:type="numbering" w:customStyle="1" w:styleId="WW8Num16">
    <w:name w:val="WW8Num16"/>
    <w:basedOn w:val="NoList"/>
    <w:pPr>
      <w:numPr>
        <w:numId w:val="15"/>
      </w:numPr>
    </w:pPr>
  </w:style>
  <w:style w:type="numbering" w:customStyle="1" w:styleId="WW8Num17">
    <w:name w:val="WW8Num17"/>
    <w:basedOn w:val="NoList"/>
    <w:pPr>
      <w:numPr>
        <w:numId w:val="16"/>
      </w:numPr>
    </w:pPr>
  </w:style>
  <w:style w:type="numbering" w:customStyle="1" w:styleId="WW8Num18">
    <w:name w:val="WW8Num18"/>
    <w:basedOn w:val="NoList"/>
    <w:pPr>
      <w:numPr>
        <w:numId w:val="17"/>
      </w:numPr>
    </w:pPr>
  </w:style>
  <w:style w:type="numbering" w:customStyle="1" w:styleId="WW8Num19">
    <w:name w:val="WW8Num19"/>
    <w:basedOn w:val="NoList"/>
    <w:pPr>
      <w:numPr>
        <w:numId w:val="18"/>
      </w:numPr>
    </w:pPr>
  </w:style>
  <w:style w:type="numbering" w:customStyle="1" w:styleId="WW8Num20">
    <w:name w:val="WW8Num20"/>
    <w:basedOn w:val="NoList"/>
    <w:pPr>
      <w:numPr>
        <w:numId w:val="19"/>
      </w:numPr>
    </w:pPr>
  </w:style>
  <w:style w:type="numbering" w:customStyle="1" w:styleId="RTFNum2">
    <w:name w:val="RTF_Num 2"/>
    <w:basedOn w:val="NoList"/>
    <w:pPr>
      <w:numPr>
        <w:numId w:val="20"/>
      </w:numPr>
    </w:pPr>
  </w:style>
  <w:style w:type="numbering" w:customStyle="1" w:styleId="RTFNum3">
    <w:name w:val="RTF_Num 3"/>
    <w:basedOn w:val="NoList"/>
    <w:pPr>
      <w:numPr>
        <w:numId w:val="21"/>
      </w:numPr>
    </w:pPr>
  </w:style>
  <w:style w:type="numbering" w:customStyle="1" w:styleId="RTFNum4">
    <w:name w:val="RTF_Num 4"/>
    <w:basedOn w:val="NoList"/>
    <w:pPr>
      <w:numPr>
        <w:numId w:val="22"/>
      </w:numPr>
    </w:pPr>
  </w:style>
  <w:style w:type="numbering" w:customStyle="1" w:styleId="RTFNum5">
    <w:name w:val="RTF_Num 5"/>
    <w:basedOn w:val="NoList"/>
    <w:pPr>
      <w:numPr>
        <w:numId w:val="23"/>
      </w:numPr>
    </w:pPr>
  </w:style>
  <w:style w:type="numbering" w:customStyle="1" w:styleId="RTFNum6">
    <w:name w:val="RTF_Num 6"/>
    <w:basedOn w:val="NoList"/>
    <w:pPr>
      <w:numPr>
        <w:numId w:val="24"/>
      </w:numPr>
    </w:pPr>
  </w:style>
  <w:style w:type="numbering" w:customStyle="1" w:styleId="RTFNum7">
    <w:name w:val="RTF_Num 7"/>
    <w:basedOn w:val="NoList"/>
    <w:pPr>
      <w:numPr>
        <w:numId w:val="25"/>
      </w:numPr>
    </w:pPr>
  </w:style>
  <w:style w:type="numbering" w:customStyle="1" w:styleId="RTFNum8">
    <w:name w:val="RTF_Num 8"/>
    <w:basedOn w:val="NoList"/>
    <w:pPr>
      <w:numPr>
        <w:numId w:val="26"/>
      </w:numPr>
    </w:pPr>
  </w:style>
  <w:style w:type="numbering" w:customStyle="1" w:styleId="RTFNum9">
    <w:name w:val="RTF_Num 9"/>
    <w:basedOn w:val="NoList"/>
    <w:pPr>
      <w:numPr>
        <w:numId w:val="27"/>
      </w:numPr>
    </w:pPr>
  </w:style>
  <w:style w:type="numbering" w:customStyle="1" w:styleId="RTFNum10">
    <w:name w:val="RTF_Num 10"/>
    <w:basedOn w:val="NoList"/>
    <w:pPr>
      <w:numPr>
        <w:numId w:val="28"/>
      </w:numPr>
    </w:pPr>
  </w:style>
  <w:style w:type="numbering" w:customStyle="1" w:styleId="RTFNum11">
    <w:name w:val="RTF_Num 11"/>
    <w:basedOn w:val="NoList"/>
    <w:pPr>
      <w:numPr>
        <w:numId w:val="29"/>
      </w:numPr>
    </w:pPr>
  </w:style>
  <w:style w:type="numbering" w:customStyle="1" w:styleId="RTFNum12">
    <w:name w:val="RTF_Num 12"/>
    <w:basedOn w:val="NoList"/>
    <w:pPr>
      <w:numPr>
        <w:numId w:val="30"/>
      </w:numPr>
    </w:pPr>
  </w:style>
  <w:style w:type="numbering" w:customStyle="1" w:styleId="RTFNum13">
    <w:name w:val="RTF_Num 13"/>
    <w:basedOn w:val="NoList"/>
    <w:pPr>
      <w:numPr>
        <w:numId w:val="31"/>
      </w:numPr>
    </w:pPr>
  </w:style>
  <w:style w:type="numbering" w:customStyle="1" w:styleId="RTFNum14">
    <w:name w:val="RTF_Num 14"/>
    <w:basedOn w:val="NoList"/>
    <w:pPr>
      <w:numPr>
        <w:numId w:val="32"/>
      </w:numPr>
    </w:pPr>
  </w:style>
  <w:style w:type="numbering" w:customStyle="1" w:styleId="RTFNum15">
    <w:name w:val="RTF_Num 15"/>
    <w:basedOn w:val="NoList"/>
    <w:pPr>
      <w:numPr>
        <w:numId w:val="33"/>
      </w:numPr>
    </w:pPr>
  </w:style>
  <w:style w:type="numbering" w:customStyle="1" w:styleId="RTFNum16">
    <w:name w:val="RTF_Num 16"/>
    <w:basedOn w:val="NoList"/>
    <w:pPr>
      <w:numPr>
        <w:numId w:val="34"/>
      </w:numPr>
    </w:pPr>
  </w:style>
  <w:style w:type="numbering" w:customStyle="1" w:styleId="RTFNum17">
    <w:name w:val="RTF_Num 17"/>
    <w:basedOn w:val="NoList"/>
    <w:pPr>
      <w:numPr>
        <w:numId w:val="35"/>
      </w:numPr>
    </w:pPr>
  </w:style>
  <w:style w:type="numbering" w:customStyle="1" w:styleId="RTFNum18">
    <w:name w:val="RTF_Num 18"/>
    <w:basedOn w:val="NoList"/>
    <w:pPr>
      <w:numPr>
        <w:numId w:val="36"/>
      </w:numPr>
    </w:pPr>
  </w:style>
  <w:style w:type="numbering" w:customStyle="1" w:styleId="RTFNum19">
    <w:name w:val="RTF_Num 19"/>
    <w:basedOn w:val="NoList"/>
    <w:pPr>
      <w:numPr>
        <w:numId w:val="37"/>
      </w:numPr>
    </w:pPr>
  </w:style>
  <w:style w:type="numbering" w:customStyle="1" w:styleId="RTFNum20">
    <w:name w:val="RTF_Num 20"/>
    <w:basedOn w:val="NoList"/>
    <w:pPr>
      <w:numPr>
        <w:numId w:val="38"/>
      </w:numPr>
    </w:pPr>
  </w:style>
  <w:style w:type="numbering" w:customStyle="1" w:styleId="RTFNum21">
    <w:name w:val="RTF_Num 21"/>
    <w:basedOn w:val="NoList"/>
    <w:pPr>
      <w:numPr>
        <w:numId w:val="39"/>
      </w:numPr>
    </w:pPr>
  </w:style>
  <w:style w:type="numbering" w:customStyle="1" w:styleId="RTFNum22">
    <w:name w:val="RTF_Num 22"/>
    <w:basedOn w:val="NoList"/>
    <w:pPr>
      <w:numPr>
        <w:numId w:val="40"/>
      </w:numPr>
    </w:pPr>
  </w:style>
  <w:style w:type="numbering" w:customStyle="1" w:styleId="RTFNum23">
    <w:name w:val="RTF_Num 23"/>
    <w:basedOn w:val="NoList"/>
    <w:pPr>
      <w:numPr>
        <w:numId w:val="41"/>
      </w:numPr>
    </w:pPr>
  </w:style>
  <w:style w:type="numbering" w:customStyle="1" w:styleId="RTFNum24">
    <w:name w:val="RTF_Num 24"/>
    <w:basedOn w:val="NoList"/>
    <w:pPr>
      <w:numPr>
        <w:numId w:val="42"/>
      </w:numPr>
    </w:pPr>
  </w:style>
  <w:style w:type="numbering" w:customStyle="1" w:styleId="RTFNum25">
    <w:name w:val="RTF_Num 25"/>
    <w:basedOn w:val="NoList"/>
    <w:pPr>
      <w:numPr>
        <w:numId w:val="43"/>
      </w:numPr>
    </w:pPr>
  </w:style>
  <w:style w:type="numbering" w:customStyle="1" w:styleId="RTFNum26">
    <w:name w:val="RTF_Num 26"/>
    <w:basedOn w:val="NoList"/>
    <w:pPr>
      <w:numPr>
        <w:numId w:val="44"/>
      </w:numPr>
    </w:pPr>
  </w:style>
  <w:style w:type="numbering" w:customStyle="1" w:styleId="RTFNum27">
    <w:name w:val="RTF_Num 27"/>
    <w:basedOn w:val="NoList"/>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8.Additional Information:|outline" TargetMode="External"/><Relationship Id="rId18" Type="http://schemas.openxmlformats.org/officeDocument/2006/relationships/hyperlink" Target="#8.Additional Information:|outline" TargetMode="External"/><Relationship Id="rId3" Type="http://schemas.openxmlformats.org/officeDocument/2006/relationships/styles" Target="styles.xml"/><Relationship Id="rId21" Type="http://schemas.openxmlformats.org/officeDocument/2006/relationships/hyperlink" Target="#8.Additional Information:|outline" TargetMode="External"/><Relationship Id="rId7" Type="http://schemas.openxmlformats.org/officeDocument/2006/relationships/endnotes" Target="endnotes.xml"/><Relationship Id="rId12" Type="http://schemas.openxmlformats.org/officeDocument/2006/relationships/hyperlink" Target="#8.Additional Information:|outline" TargetMode="External"/><Relationship Id="rId17" Type="http://schemas.openxmlformats.org/officeDocument/2006/relationships/hyperlink" Target="#8.Additional Information:|outline" TargetMode="External"/><Relationship Id="rId2" Type="http://schemas.openxmlformats.org/officeDocument/2006/relationships/numbering" Target="numbering.xml"/><Relationship Id="rId16" Type="http://schemas.openxmlformats.org/officeDocument/2006/relationships/hyperlink" Target="#8.Additional Information:|outline" TargetMode="External"/><Relationship Id="rId20" Type="http://schemas.openxmlformats.org/officeDocument/2006/relationships/hyperlink" Target="#8.Additional Information:|out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8.Additional Information:|outl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8.Additional Information:|outline" TargetMode="External"/><Relationship Id="rId23" Type="http://schemas.openxmlformats.org/officeDocument/2006/relationships/fontTable" Target="fontTable.xml"/><Relationship Id="rId10" Type="http://schemas.openxmlformats.org/officeDocument/2006/relationships/hyperlink" Target="#8.Additional Information:|outline" TargetMode="External"/><Relationship Id="rId19" Type="http://schemas.openxmlformats.org/officeDocument/2006/relationships/hyperlink" Target="#8.Additional Information:|outline"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hyperlink" Target="#8.Additional Information:|outlin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17CB-6660-43B1-8C82-DC58B133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Aoife Mahon</cp:lastModifiedBy>
  <cp:revision>2</cp:revision>
  <dcterms:created xsi:type="dcterms:W3CDTF">2018-05-23T13:45:00Z</dcterms:created>
  <dcterms:modified xsi:type="dcterms:W3CDTF">2018-05-23T13:45:00Z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